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3A" w:rsidRDefault="00C1583A" w:rsidP="00C1583A">
      <w:pPr>
        <w:spacing w:line="360" w:lineRule="auto"/>
        <w:jc w:val="center"/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C1583A" w:rsidRDefault="00C1583A" w:rsidP="00C1583A">
      <w:pPr>
        <w:spacing w:line="360" w:lineRule="auto"/>
        <w:jc w:val="center"/>
      </w:pPr>
      <w:bookmarkStart w:id="0" w:name="__DdeLink__4441_2107554610"/>
      <w:r>
        <w:rPr>
          <w:b/>
          <w:sz w:val="28"/>
          <w:szCs w:val="28"/>
        </w:rPr>
        <w:t xml:space="preserve">ГБПОУ СК </w:t>
      </w:r>
      <w:bookmarkEnd w:id="0"/>
      <w:r>
        <w:rPr>
          <w:b/>
          <w:sz w:val="28"/>
          <w:szCs w:val="28"/>
        </w:rPr>
        <w:t>«Ставропольский базовый медицинский колледж»</w:t>
      </w:r>
    </w:p>
    <w:p w:rsidR="00C1583A" w:rsidRDefault="00C1583A" w:rsidP="00C1583A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583A" w:rsidRPr="00C853EB" w:rsidTr="00A269DF">
        <w:tc>
          <w:tcPr>
            <w:tcW w:w="4785" w:type="dxa"/>
          </w:tcPr>
          <w:p w:rsidR="00C1583A" w:rsidRPr="00C853EB" w:rsidRDefault="00C1583A" w:rsidP="00A269D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1583A" w:rsidRPr="00C853EB" w:rsidRDefault="00C1583A" w:rsidP="00A269DF">
            <w:pPr>
              <w:spacing w:line="276" w:lineRule="auto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УТВЕРЖДАЮ:</w:t>
            </w:r>
          </w:p>
          <w:p w:rsidR="00C1583A" w:rsidRPr="00C853EB" w:rsidRDefault="00C1583A" w:rsidP="00A269DF">
            <w:pPr>
              <w:spacing w:line="276" w:lineRule="auto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Зам. директора по УР </w:t>
            </w:r>
          </w:p>
          <w:p w:rsidR="00C1583A" w:rsidRPr="00C853EB" w:rsidRDefault="00C1583A" w:rsidP="00A269DF">
            <w:pPr>
              <w:spacing w:line="276" w:lineRule="auto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C1583A" w:rsidRPr="00C853EB" w:rsidRDefault="00C1583A" w:rsidP="00A269DF">
            <w:pPr>
              <w:spacing w:line="276" w:lineRule="auto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______________/ М.Е.</w:t>
            </w:r>
            <w:r>
              <w:rPr>
                <w:sz w:val="28"/>
                <w:szCs w:val="28"/>
              </w:rPr>
              <w:t xml:space="preserve"> </w:t>
            </w:r>
            <w:r w:rsidRPr="00C853EB">
              <w:rPr>
                <w:sz w:val="28"/>
                <w:szCs w:val="28"/>
              </w:rPr>
              <w:t>Остапенко/</w:t>
            </w:r>
          </w:p>
          <w:p w:rsidR="00C1583A" w:rsidRPr="00C853EB" w:rsidRDefault="00F407BA" w:rsidP="00A269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="00C1583A" w:rsidRPr="00C853EB">
              <w:rPr>
                <w:sz w:val="28"/>
                <w:szCs w:val="28"/>
              </w:rPr>
              <w:t xml:space="preserve">» </w:t>
            </w:r>
            <w:r w:rsidR="00C1583A">
              <w:rPr>
                <w:sz w:val="28"/>
                <w:szCs w:val="28"/>
              </w:rPr>
              <w:t>июня</w:t>
            </w:r>
            <w:r w:rsidR="00C1583A" w:rsidRPr="00C853EB">
              <w:rPr>
                <w:sz w:val="28"/>
                <w:szCs w:val="28"/>
              </w:rPr>
              <w:t xml:space="preserve"> 2020 г.</w:t>
            </w:r>
          </w:p>
        </w:tc>
      </w:tr>
    </w:tbl>
    <w:p w:rsidR="00C1583A" w:rsidRDefault="00C1583A" w:rsidP="00C1583A">
      <w:pPr>
        <w:spacing w:line="360" w:lineRule="auto"/>
        <w:ind w:left="708"/>
        <w:jc w:val="center"/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1583A" w:rsidRDefault="00C1583A" w:rsidP="00C1583A">
      <w:pPr>
        <w:spacing w:line="360" w:lineRule="auto"/>
        <w:rPr>
          <w:sz w:val="28"/>
          <w:szCs w:val="28"/>
        </w:rPr>
      </w:pPr>
    </w:p>
    <w:p w:rsidR="00C1583A" w:rsidRDefault="00C1583A" w:rsidP="00C1583A">
      <w:pPr>
        <w:spacing w:line="360" w:lineRule="auto"/>
        <w:rPr>
          <w:b/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  <w:rPr>
          <w:b/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  <w:rPr>
          <w:b/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РАБОЧАЯ ПРОГРАММА УЧЕБНОЙ ДИСЦИПЛИНЫ</w:t>
      </w:r>
    </w:p>
    <w:p w:rsidR="00C1583A" w:rsidRDefault="00C1583A" w:rsidP="00C1583A">
      <w:pPr>
        <w:spacing w:line="360" w:lineRule="auto"/>
        <w:jc w:val="center"/>
      </w:pPr>
    </w:p>
    <w:p w:rsidR="00C1583A" w:rsidRPr="00C853EB" w:rsidRDefault="00AB768F" w:rsidP="00C158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ОП.01 </w:t>
      </w:r>
      <w:r w:rsidR="00C1583A" w:rsidRPr="00C853EB">
        <w:rPr>
          <w:b/>
          <w:sz w:val="28"/>
          <w:szCs w:val="28"/>
        </w:rPr>
        <w:t xml:space="preserve">ОСНОВЫ ЛАТИНСКОГО ЯЗЫКА </w:t>
      </w:r>
    </w:p>
    <w:p w:rsidR="00C1583A" w:rsidRPr="00C853EB" w:rsidRDefault="00C1583A" w:rsidP="00C1583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853EB">
        <w:rPr>
          <w:b/>
          <w:sz w:val="28"/>
          <w:szCs w:val="28"/>
        </w:rPr>
        <w:t>С МЕДИЦИНСКОЙ ТЕРМИНОЛОГИЕЙ</w:t>
      </w:r>
    </w:p>
    <w:p w:rsidR="00C1583A" w:rsidRDefault="00C1583A" w:rsidP="00C1583A">
      <w:pPr>
        <w:spacing w:line="360" w:lineRule="auto"/>
        <w:rPr>
          <w:b/>
          <w:sz w:val="28"/>
          <w:szCs w:val="28"/>
        </w:rPr>
      </w:pPr>
    </w:p>
    <w:p w:rsidR="00C1583A" w:rsidRPr="00DF705A" w:rsidRDefault="00C1583A" w:rsidP="00C1583A">
      <w:pPr>
        <w:spacing w:line="360" w:lineRule="auto"/>
        <w:jc w:val="center"/>
        <w:rPr>
          <w:b/>
          <w:sz w:val="28"/>
          <w:szCs w:val="28"/>
        </w:rPr>
      </w:pPr>
      <w:r w:rsidRPr="00DF705A">
        <w:rPr>
          <w:b/>
          <w:sz w:val="28"/>
          <w:szCs w:val="28"/>
        </w:rPr>
        <w:t xml:space="preserve">специальности 31.02.02 Акушерское дело, </w:t>
      </w:r>
    </w:p>
    <w:p w:rsidR="00C1583A" w:rsidRPr="00DF705A" w:rsidRDefault="00C1583A" w:rsidP="00C1583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F705A">
        <w:rPr>
          <w:b/>
          <w:sz w:val="28"/>
          <w:szCs w:val="28"/>
        </w:rPr>
        <w:t>базовая подготовка</w:t>
      </w:r>
    </w:p>
    <w:p w:rsidR="00C1583A" w:rsidRDefault="00C1583A" w:rsidP="00C1583A">
      <w:pPr>
        <w:spacing w:line="360" w:lineRule="auto"/>
        <w:jc w:val="center"/>
      </w:pPr>
    </w:p>
    <w:p w:rsidR="00C1583A" w:rsidRDefault="00C1583A" w:rsidP="00C1583A">
      <w:pPr>
        <w:spacing w:line="360" w:lineRule="auto"/>
        <w:jc w:val="center"/>
      </w:pPr>
      <w:r>
        <w:rPr>
          <w:sz w:val="28"/>
          <w:szCs w:val="28"/>
        </w:rPr>
        <w:t>(на базе среднего общего образования)</w:t>
      </w:r>
    </w:p>
    <w:p w:rsidR="00C1583A" w:rsidRPr="00DF705A" w:rsidRDefault="00C1583A" w:rsidP="00C1583A">
      <w:pPr>
        <w:spacing w:line="360" w:lineRule="auto"/>
        <w:jc w:val="center"/>
      </w:pPr>
    </w:p>
    <w:p w:rsidR="00C1583A" w:rsidRDefault="00C1583A" w:rsidP="00C1583A">
      <w:pPr>
        <w:spacing w:line="360" w:lineRule="auto"/>
        <w:jc w:val="center"/>
        <w:rPr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  <w:rPr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  <w:rPr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  <w:rPr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  <w:rPr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  <w:rPr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  <w:rPr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  <w:rPr>
          <w:sz w:val="28"/>
          <w:szCs w:val="28"/>
        </w:rPr>
      </w:pPr>
    </w:p>
    <w:p w:rsidR="00C1583A" w:rsidRDefault="00C1583A" w:rsidP="00C1583A">
      <w:pPr>
        <w:spacing w:line="360" w:lineRule="auto"/>
        <w:jc w:val="center"/>
      </w:pPr>
      <w:r>
        <w:rPr>
          <w:sz w:val="28"/>
          <w:szCs w:val="28"/>
        </w:rPr>
        <w:t>г. Ставрополь, 2020 г.</w:t>
      </w:r>
    </w:p>
    <w:p w:rsidR="00C1583A" w:rsidRDefault="00C1583A" w:rsidP="00AB768F">
      <w:pPr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31.02.02 Акушерское дело и в соответствии с образовательной программой СПО по специальности 31.02.02 Акушерское дело ГБПОУ СК «Ставропольский базовый медицинский колледж».</w:t>
      </w:r>
    </w:p>
    <w:p w:rsidR="00C1583A" w:rsidRDefault="00C1583A" w:rsidP="00C1583A">
      <w:pPr>
        <w:spacing w:line="276" w:lineRule="auto"/>
        <w:rPr>
          <w:sz w:val="28"/>
          <w:szCs w:val="28"/>
        </w:rPr>
      </w:pPr>
    </w:p>
    <w:p w:rsidR="00C1583A" w:rsidRPr="00DF705A" w:rsidRDefault="00C1583A" w:rsidP="00C1583A">
      <w:pPr>
        <w:spacing w:line="276" w:lineRule="auto"/>
      </w:pPr>
      <w:r>
        <w:rPr>
          <w:b/>
          <w:bCs/>
          <w:sz w:val="28"/>
          <w:szCs w:val="28"/>
        </w:rPr>
        <w:t>Разработчики:</w:t>
      </w:r>
    </w:p>
    <w:p w:rsidR="00C1583A" w:rsidRDefault="00C1583A" w:rsidP="00C1583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Михайленко Л.Г. – преподаватель высшей квалификационной категории, председатель ЦМК иностранных языков ГБПОУ СК «Ставропольский базовый медицинский колледж»</w:t>
      </w:r>
      <w:r w:rsidRPr="00DF705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:rsidR="00C1583A" w:rsidRPr="00DF705A" w:rsidRDefault="00C1583A" w:rsidP="00C158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подпись </w:t>
      </w:r>
    </w:p>
    <w:p w:rsidR="00C1583A" w:rsidRDefault="00C1583A" w:rsidP="00C1583A">
      <w:pPr>
        <w:jc w:val="both"/>
        <w:rPr>
          <w:sz w:val="28"/>
          <w:szCs w:val="28"/>
        </w:rPr>
      </w:pPr>
      <w:r>
        <w:rPr>
          <w:sz w:val="28"/>
          <w:szCs w:val="28"/>
        </w:rPr>
        <w:t>Арустамян С.А.  – преподаватель ЦМК иностранных языков ГБПОУ СК «Ставропольский базовый медицинский колледж» ___________</w:t>
      </w:r>
    </w:p>
    <w:p w:rsidR="00C1583A" w:rsidRDefault="00C1583A" w:rsidP="00C158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подпись </w:t>
      </w:r>
    </w:p>
    <w:p w:rsidR="00C1583A" w:rsidRDefault="00C1583A" w:rsidP="00C1583A">
      <w:pPr>
        <w:spacing w:line="276" w:lineRule="auto"/>
      </w:pPr>
    </w:p>
    <w:p w:rsidR="00C1583A" w:rsidRDefault="00C1583A" w:rsidP="00C1583A">
      <w:pPr>
        <w:spacing w:line="276" w:lineRule="auto"/>
        <w:rPr>
          <w:sz w:val="28"/>
          <w:szCs w:val="28"/>
        </w:rPr>
      </w:pPr>
    </w:p>
    <w:p w:rsidR="00C1583A" w:rsidRDefault="00C1583A" w:rsidP="00C1583A">
      <w:pPr>
        <w:spacing w:line="276" w:lineRule="auto"/>
      </w:pPr>
      <w:r>
        <w:rPr>
          <w:sz w:val="28"/>
          <w:szCs w:val="28"/>
        </w:rPr>
        <w:t>РАССМОТРЕНО:</w:t>
      </w:r>
    </w:p>
    <w:p w:rsidR="00C1583A" w:rsidRDefault="00C1583A" w:rsidP="00C1583A">
      <w:pPr>
        <w:spacing w:line="276" w:lineRule="auto"/>
      </w:pPr>
      <w:r>
        <w:rPr>
          <w:sz w:val="28"/>
          <w:szCs w:val="28"/>
        </w:rPr>
        <w:t>на заседании ЦМК иностранных языков</w:t>
      </w:r>
    </w:p>
    <w:p w:rsidR="00C1583A" w:rsidRDefault="00C1583A" w:rsidP="00C1583A">
      <w:pPr>
        <w:spacing w:line="276" w:lineRule="auto"/>
      </w:pPr>
      <w:r>
        <w:rPr>
          <w:sz w:val="28"/>
          <w:szCs w:val="28"/>
        </w:rPr>
        <w:t xml:space="preserve">протокол </w:t>
      </w:r>
      <w:r w:rsidRPr="00DF705A">
        <w:rPr>
          <w:sz w:val="28"/>
          <w:szCs w:val="28"/>
          <w:u w:val="single"/>
        </w:rPr>
        <w:t>№10 от 10.06.2020</w:t>
      </w:r>
      <w:r>
        <w:rPr>
          <w:sz w:val="28"/>
          <w:szCs w:val="28"/>
          <w:u w:val="single"/>
        </w:rPr>
        <w:t xml:space="preserve"> г.</w:t>
      </w:r>
    </w:p>
    <w:p w:rsidR="00C1583A" w:rsidRDefault="00C1583A" w:rsidP="00C158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_________ </w:t>
      </w:r>
      <w:r w:rsidRPr="00E833CD">
        <w:rPr>
          <w:sz w:val="28"/>
          <w:szCs w:val="28"/>
        </w:rPr>
        <w:t>Михайленко Л.Г.</w:t>
      </w:r>
    </w:p>
    <w:p w:rsidR="00C1583A" w:rsidRDefault="00C1583A" w:rsidP="00C1583A">
      <w:pPr>
        <w:spacing w:line="276" w:lineRule="auto"/>
      </w:pPr>
      <w:r>
        <w:rPr>
          <w:sz w:val="20"/>
          <w:szCs w:val="20"/>
        </w:rPr>
        <w:t xml:space="preserve">                                                        подпись</w:t>
      </w:r>
    </w:p>
    <w:p w:rsidR="00C1583A" w:rsidRDefault="00C1583A" w:rsidP="00C1583A">
      <w:pPr>
        <w:spacing w:line="276" w:lineRule="auto"/>
        <w:rPr>
          <w:sz w:val="28"/>
          <w:szCs w:val="28"/>
        </w:rPr>
      </w:pPr>
    </w:p>
    <w:p w:rsidR="00C1583A" w:rsidRDefault="00C1583A" w:rsidP="00C1583A">
      <w:pPr>
        <w:spacing w:line="276" w:lineRule="auto"/>
        <w:rPr>
          <w:sz w:val="28"/>
          <w:szCs w:val="28"/>
        </w:rPr>
      </w:pPr>
    </w:p>
    <w:p w:rsidR="00C1583A" w:rsidRDefault="00C1583A" w:rsidP="00C1583A">
      <w:pPr>
        <w:spacing w:line="276" w:lineRule="auto"/>
      </w:pPr>
      <w:r>
        <w:rPr>
          <w:sz w:val="28"/>
          <w:szCs w:val="28"/>
        </w:rPr>
        <w:t>Рецензенты:</w:t>
      </w:r>
    </w:p>
    <w:p w:rsidR="00C1583A" w:rsidRDefault="00C1583A" w:rsidP="00AB768F">
      <w:pPr>
        <w:spacing w:line="276" w:lineRule="auto"/>
        <w:jc w:val="both"/>
      </w:pPr>
      <w:r>
        <w:rPr>
          <w:sz w:val="28"/>
          <w:szCs w:val="28"/>
        </w:rPr>
        <w:t>1. Айназарова С.Н.- к.п.н., доцент кафедры иностранных языков для гуманитарных и естественно- научных специальностей СКФУ</w:t>
      </w:r>
    </w:p>
    <w:p w:rsidR="00C1583A" w:rsidRDefault="00C1583A" w:rsidP="00AB768F">
      <w:pPr>
        <w:spacing w:line="276" w:lineRule="auto"/>
        <w:jc w:val="both"/>
      </w:pPr>
      <w:r>
        <w:rPr>
          <w:sz w:val="28"/>
          <w:szCs w:val="28"/>
        </w:rPr>
        <w:t>2.</w:t>
      </w:r>
      <w:r w:rsidRPr="00DF705A">
        <w:rPr>
          <w:sz w:val="28"/>
          <w:szCs w:val="28"/>
        </w:rPr>
        <w:t xml:space="preserve"> </w:t>
      </w:r>
      <w:r>
        <w:rPr>
          <w:sz w:val="28"/>
          <w:szCs w:val="28"/>
        </w:rPr>
        <w:t>Миронченко О.А.- преподаватель высшей квалификационной категории иностранных языков ГБПОУ СК «Ставропольский базовый медицинский колледж».</w:t>
      </w:r>
    </w:p>
    <w:p w:rsidR="00C1583A" w:rsidRDefault="00C1583A" w:rsidP="00C1583A">
      <w:pPr>
        <w:rPr>
          <w:sz w:val="28"/>
          <w:szCs w:val="28"/>
        </w:rPr>
      </w:pPr>
    </w:p>
    <w:p w:rsidR="00C1583A" w:rsidRDefault="00C1583A" w:rsidP="00C1583A">
      <w:pPr>
        <w:rPr>
          <w:sz w:val="28"/>
          <w:szCs w:val="28"/>
        </w:rPr>
      </w:pPr>
    </w:p>
    <w:p w:rsidR="00C1583A" w:rsidRDefault="00C1583A" w:rsidP="00C1583A">
      <w:pPr>
        <w:rPr>
          <w:sz w:val="28"/>
          <w:szCs w:val="28"/>
        </w:rPr>
      </w:pPr>
    </w:p>
    <w:p w:rsidR="00C1583A" w:rsidRDefault="00C1583A" w:rsidP="00C1583A">
      <w:pPr>
        <w:rPr>
          <w:sz w:val="28"/>
          <w:szCs w:val="28"/>
        </w:rPr>
      </w:pPr>
    </w:p>
    <w:p w:rsidR="00C1583A" w:rsidRDefault="00C1583A" w:rsidP="00C158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C1583A" w:rsidRDefault="00C1583A" w:rsidP="00C158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C1583A" w:rsidRDefault="00C1583A" w:rsidP="00C1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1583A" w:rsidRDefault="00C1583A" w:rsidP="00C1583A"/>
    <w:p w:rsidR="00C1583A" w:rsidRDefault="00C1583A" w:rsidP="00C1583A"/>
    <w:p w:rsidR="00C1583A" w:rsidRDefault="00C1583A" w:rsidP="00C1583A"/>
    <w:p w:rsidR="00C1583A" w:rsidRDefault="00C1583A" w:rsidP="00C1583A"/>
    <w:p w:rsidR="00C1583A" w:rsidRDefault="00C1583A" w:rsidP="00C1583A">
      <w:pPr>
        <w:jc w:val="right"/>
        <w:rPr>
          <w:b/>
          <w:sz w:val="28"/>
          <w:szCs w:val="28"/>
        </w:rPr>
      </w:pPr>
    </w:p>
    <w:p w:rsidR="00840378" w:rsidRDefault="0021272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840378" w:rsidRDefault="00840378">
      <w:pPr>
        <w:outlineLvl w:val="0"/>
        <w:rPr>
          <w:b/>
          <w:sz w:val="28"/>
          <w:szCs w:val="28"/>
        </w:rPr>
      </w:pPr>
    </w:p>
    <w:p w:rsidR="00840378" w:rsidRDefault="002127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840378" w:rsidRDefault="00840378">
      <w:pPr>
        <w:ind w:firstLine="680"/>
        <w:jc w:val="center"/>
        <w:rPr>
          <w:b/>
          <w:sz w:val="28"/>
          <w:szCs w:val="28"/>
        </w:rPr>
      </w:pPr>
    </w:p>
    <w:p w:rsidR="00840378" w:rsidRDefault="00840378">
      <w:pPr>
        <w:ind w:firstLine="680"/>
        <w:jc w:val="center"/>
        <w:rPr>
          <w:b/>
          <w:sz w:val="28"/>
          <w:szCs w:val="28"/>
        </w:rPr>
      </w:pPr>
    </w:p>
    <w:p w:rsidR="00840378" w:rsidRDefault="00840378">
      <w:pPr>
        <w:ind w:firstLine="680"/>
        <w:jc w:val="center"/>
        <w:rPr>
          <w:b/>
          <w:sz w:val="28"/>
          <w:szCs w:val="28"/>
        </w:rPr>
      </w:pPr>
    </w:p>
    <w:tbl>
      <w:tblPr>
        <w:tblW w:w="10089" w:type="dxa"/>
        <w:tblLook w:val="01E0" w:firstRow="1" w:lastRow="1" w:firstColumn="1" w:lastColumn="1" w:noHBand="0" w:noVBand="0"/>
      </w:tblPr>
      <w:tblGrid>
        <w:gridCol w:w="9109"/>
        <w:gridCol w:w="980"/>
      </w:tblGrid>
      <w:tr w:rsidR="00840378">
        <w:trPr>
          <w:cantSplit/>
          <w:trHeight w:val="158"/>
        </w:trPr>
        <w:tc>
          <w:tcPr>
            <w:tcW w:w="9108" w:type="dxa"/>
            <w:vMerge w:val="restart"/>
            <w:shd w:val="clear" w:color="auto" w:fill="auto"/>
          </w:tcPr>
          <w:p w:rsidR="00840378" w:rsidRDefault="00840378">
            <w:pPr>
              <w:rPr>
                <w:b/>
                <w:sz w:val="28"/>
                <w:szCs w:val="28"/>
              </w:rPr>
            </w:pPr>
          </w:p>
          <w:p w:rsidR="00840378" w:rsidRDefault="002127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ПАСПОРТ РАБОЧЕЙ ПРОГРАММЫ УЧЕБНОЙ</w:t>
            </w:r>
          </w:p>
          <w:p w:rsidR="00840378" w:rsidRDefault="002127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</w:t>
            </w:r>
            <w:r w:rsidR="00C1583A">
              <w:rPr>
                <w:b/>
                <w:sz w:val="28"/>
                <w:szCs w:val="28"/>
              </w:rPr>
              <w:t>ПЛИНЫ «ОСНОВЫ ЛАТИНСКОГО ЯЗЫКА С МЕДИЦИНСКОЙ ТЕРМИНОЛОГИЕЙ</w:t>
            </w:r>
            <w:r>
              <w:rPr>
                <w:b/>
                <w:sz w:val="28"/>
                <w:szCs w:val="28"/>
              </w:rPr>
              <w:t>»</w:t>
            </w:r>
          </w:p>
          <w:p w:rsidR="00840378" w:rsidRDefault="00840378">
            <w:pPr>
              <w:jc w:val="both"/>
              <w:rPr>
                <w:b/>
                <w:sz w:val="28"/>
                <w:szCs w:val="28"/>
              </w:rPr>
            </w:pPr>
          </w:p>
          <w:p w:rsidR="00840378" w:rsidRDefault="002127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СТРУКТУРА И СОДЕРЖАНИЕ УЧЕБНОЙ ДИСЦИПЛИНЫ</w:t>
            </w:r>
          </w:p>
          <w:p w:rsidR="00840378" w:rsidRDefault="00840378">
            <w:pPr>
              <w:rPr>
                <w:b/>
                <w:sz w:val="28"/>
                <w:szCs w:val="28"/>
              </w:rPr>
            </w:pPr>
          </w:p>
          <w:p w:rsidR="00840378" w:rsidRDefault="002127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УСЛОВИЯ РЕАЛИЗАЦИИ ПРОГРАММЫ УЧЕБНОЙ ДИСЦИПЛИНЫ</w:t>
            </w:r>
          </w:p>
          <w:p w:rsidR="00840378" w:rsidRDefault="00840378">
            <w:pPr>
              <w:rPr>
                <w:b/>
                <w:sz w:val="28"/>
                <w:szCs w:val="28"/>
              </w:rPr>
            </w:pPr>
          </w:p>
          <w:p w:rsidR="00840378" w:rsidRDefault="002127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840378" w:rsidRDefault="00840378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840378" w:rsidRDefault="002127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840378">
        <w:trPr>
          <w:cantSplit/>
          <w:trHeight w:val="157"/>
        </w:trPr>
        <w:tc>
          <w:tcPr>
            <w:tcW w:w="9108" w:type="dxa"/>
            <w:vMerge/>
            <w:shd w:val="clear" w:color="auto" w:fill="auto"/>
          </w:tcPr>
          <w:p w:rsidR="00840378" w:rsidRDefault="00840378">
            <w:pPr>
              <w:tabs>
                <w:tab w:val="right" w:pos="963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840378" w:rsidRDefault="00212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840378" w:rsidRDefault="00840378">
            <w:pPr>
              <w:jc w:val="center"/>
              <w:rPr>
                <w:b/>
                <w:sz w:val="28"/>
                <w:szCs w:val="28"/>
              </w:rPr>
            </w:pPr>
          </w:p>
          <w:p w:rsidR="00840378" w:rsidRDefault="00840378">
            <w:pPr>
              <w:jc w:val="center"/>
              <w:rPr>
                <w:b/>
                <w:sz w:val="28"/>
                <w:szCs w:val="28"/>
              </w:rPr>
            </w:pPr>
          </w:p>
          <w:p w:rsidR="00840378" w:rsidRDefault="00840378">
            <w:pPr>
              <w:jc w:val="center"/>
              <w:rPr>
                <w:b/>
                <w:sz w:val="28"/>
                <w:szCs w:val="28"/>
              </w:rPr>
            </w:pPr>
          </w:p>
          <w:p w:rsidR="00840378" w:rsidRDefault="00212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840378" w:rsidRDefault="00840378">
            <w:pPr>
              <w:jc w:val="center"/>
              <w:rPr>
                <w:b/>
                <w:sz w:val="28"/>
                <w:szCs w:val="28"/>
              </w:rPr>
            </w:pPr>
          </w:p>
          <w:p w:rsidR="00840378" w:rsidRDefault="00212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840378" w:rsidRDefault="00840378">
            <w:pPr>
              <w:jc w:val="center"/>
              <w:rPr>
                <w:b/>
                <w:sz w:val="28"/>
                <w:szCs w:val="28"/>
              </w:rPr>
            </w:pPr>
          </w:p>
          <w:p w:rsidR="00840378" w:rsidRDefault="00840378">
            <w:pPr>
              <w:jc w:val="center"/>
              <w:rPr>
                <w:b/>
                <w:sz w:val="28"/>
                <w:szCs w:val="28"/>
              </w:rPr>
            </w:pPr>
          </w:p>
          <w:p w:rsidR="00840378" w:rsidRDefault="00212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840378" w:rsidRDefault="00840378">
      <w:pPr>
        <w:ind w:firstLine="680"/>
        <w:jc w:val="center"/>
        <w:rPr>
          <w:b/>
          <w:sz w:val="28"/>
          <w:szCs w:val="28"/>
        </w:rPr>
      </w:pPr>
    </w:p>
    <w:p w:rsidR="00840378" w:rsidRDefault="00840378">
      <w:pPr>
        <w:ind w:firstLine="680"/>
        <w:jc w:val="center"/>
        <w:rPr>
          <w:b/>
          <w:sz w:val="28"/>
          <w:szCs w:val="28"/>
        </w:rPr>
      </w:pPr>
    </w:p>
    <w:p w:rsidR="00840378" w:rsidRDefault="00840378">
      <w:pPr>
        <w:ind w:firstLine="680"/>
        <w:jc w:val="center"/>
        <w:rPr>
          <w:b/>
          <w:sz w:val="28"/>
          <w:szCs w:val="28"/>
        </w:rPr>
      </w:pPr>
    </w:p>
    <w:p w:rsidR="00840378" w:rsidRDefault="00840378">
      <w:pPr>
        <w:ind w:firstLine="680"/>
        <w:jc w:val="center"/>
        <w:rPr>
          <w:b/>
          <w:sz w:val="28"/>
          <w:szCs w:val="28"/>
        </w:rPr>
      </w:pPr>
    </w:p>
    <w:p w:rsidR="00840378" w:rsidRDefault="0021272E">
      <w:pPr>
        <w:jc w:val="center"/>
        <w:rPr>
          <w:sz w:val="28"/>
          <w:szCs w:val="28"/>
        </w:rPr>
      </w:pPr>
      <w:r>
        <w:br w:type="page"/>
      </w:r>
    </w:p>
    <w:p w:rsidR="00840378" w:rsidRDefault="00840378" w:rsidP="00AB768F">
      <w:pPr>
        <w:jc w:val="center"/>
        <w:rPr>
          <w:sz w:val="28"/>
          <w:szCs w:val="28"/>
          <w:vertAlign w:val="superscript"/>
        </w:rPr>
      </w:pPr>
    </w:p>
    <w:p w:rsidR="00840378" w:rsidRDefault="0021272E" w:rsidP="00AB768F">
      <w:pPr>
        <w:jc w:val="center"/>
        <w:rPr>
          <w:sz w:val="28"/>
          <w:szCs w:val="28"/>
          <w:vertAlign w:val="superscript"/>
        </w:rPr>
      </w:pPr>
      <w:r>
        <w:rPr>
          <w:b/>
          <w:caps/>
          <w:sz w:val="28"/>
          <w:szCs w:val="28"/>
        </w:rPr>
        <w:t>1</w:t>
      </w:r>
      <w:r>
        <w:rPr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840378" w:rsidRDefault="00C1583A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«Основы латинского языка с медицинской терминологией</w:t>
      </w:r>
      <w:r w:rsidR="0021272E">
        <w:rPr>
          <w:sz w:val="28"/>
          <w:szCs w:val="28"/>
        </w:rPr>
        <w:t>»</w:t>
      </w:r>
    </w:p>
    <w:p w:rsidR="00840378" w:rsidRDefault="00840378">
      <w:pPr>
        <w:jc w:val="center"/>
        <w:rPr>
          <w:sz w:val="28"/>
          <w:szCs w:val="28"/>
        </w:rPr>
      </w:pPr>
    </w:p>
    <w:p w:rsidR="00840378" w:rsidRDefault="0021272E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840378" w:rsidRDefault="0021272E" w:rsidP="00C15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</w:t>
      </w:r>
      <w:r w:rsidR="00C1583A">
        <w:rPr>
          <w:sz w:val="28"/>
          <w:szCs w:val="28"/>
        </w:rPr>
        <w:t xml:space="preserve">вии с ФГОС по специальности СПО </w:t>
      </w:r>
      <w:r>
        <w:rPr>
          <w:sz w:val="28"/>
          <w:szCs w:val="28"/>
        </w:rPr>
        <w:t>31.02.02 Акушерское дело</w:t>
      </w:r>
    </w:p>
    <w:p w:rsidR="00840378" w:rsidRDefault="00840378">
      <w:pPr>
        <w:ind w:firstLine="708"/>
        <w:jc w:val="both"/>
        <w:rPr>
          <w:sz w:val="28"/>
          <w:szCs w:val="28"/>
        </w:rPr>
      </w:pPr>
    </w:p>
    <w:p w:rsidR="00840378" w:rsidRDefault="0021272E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1.2.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840378" w:rsidRDefault="0021272E">
      <w:pPr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Федеральному государственному образовательному стандарту по специальности </w:t>
      </w:r>
      <w:r>
        <w:rPr>
          <w:bCs/>
          <w:sz w:val="28"/>
          <w:szCs w:val="28"/>
        </w:rPr>
        <w:t xml:space="preserve">31.02.02 Акушерское дело </w:t>
      </w:r>
      <w:r>
        <w:rPr>
          <w:sz w:val="28"/>
          <w:szCs w:val="28"/>
        </w:rPr>
        <w:t>дисци</w:t>
      </w:r>
      <w:r w:rsidR="00C1583A">
        <w:rPr>
          <w:sz w:val="28"/>
          <w:szCs w:val="28"/>
        </w:rPr>
        <w:t>плина «Основы латинского языка с медицинской терминологией</w:t>
      </w:r>
      <w:r>
        <w:rPr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относится к общепрофессиональным дисциплинам</w:t>
      </w:r>
      <w:r>
        <w:rPr>
          <w:bCs/>
          <w:sz w:val="28"/>
          <w:szCs w:val="28"/>
        </w:rPr>
        <w:t>.</w:t>
      </w:r>
    </w:p>
    <w:p w:rsidR="00840378" w:rsidRDefault="00840378">
      <w:pPr>
        <w:jc w:val="both"/>
        <w:rPr>
          <w:caps/>
          <w:sz w:val="28"/>
          <w:szCs w:val="28"/>
        </w:rPr>
      </w:pPr>
    </w:p>
    <w:p w:rsidR="00840378" w:rsidRDefault="0021272E">
      <w:pPr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1.3. </w:t>
      </w:r>
      <w:r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дисциплины.</w:t>
      </w:r>
    </w:p>
    <w:p w:rsidR="00840378" w:rsidRDefault="00840378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</w:p>
    <w:p w:rsidR="00840378" w:rsidRDefault="0021272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В результате освоения учебной дисциплины обучающийся должен</w:t>
      </w:r>
    </w:p>
    <w:p w:rsidR="00840378" w:rsidRDefault="0021272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уметь:</w:t>
      </w:r>
    </w:p>
    <w:p w:rsidR="00840378" w:rsidRDefault="0021272E" w:rsidP="00AB768F">
      <w:pPr>
        <w:keepLine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      правильно читать и писать на латинском языке медицинские</w:t>
      </w:r>
      <w:r w:rsidR="00AB7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(анатомические, клинические и фармацевтические) термины;</w:t>
      </w:r>
    </w:p>
    <w:p w:rsidR="00840378" w:rsidRDefault="0021272E" w:rsidP="00AB768F">
      <w:pPr>
        <w:keepLine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объяснять значения терминов по знакомым терминоэлементам; </w:t>
      </w:r>
    </w:p>
    <w:p w:rsidR="00840378" w:rsidRDefault="0021272E" w:rsidP="00AB768F">
      <w:pPr>
        <w:keepLine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  использовать на латинском языке наименования химических соединений (оксидов, солей, кислот);</w:t>
      </w:r>
    </w:p>
    <w:p w:rsidR="00840378" w:rsidRDefault="0021272E" w:rsidP="00AB76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переводить рецепты и оформлять их по заданному нормативному           образцу.        </w:t>
      </w:r>
    </w:p>
    <w:p w:rsidR="00840378" w:rsidRDefault="0021272E" w:rsidP="00AB76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 результате освоения учебной дисциплины обучающийся должен</w:t>
      </w:r>
    </w:p>
    <w:p w:rsidR="00840378" w:rsidRDefault="0021272E" w:rsidP="00AB768F">
      <w:pPr>
        <w:ind w:left="720"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840378" w:rsidRDefault="0021272E" w:rsidP="00AB76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  элементы латинской грамматики и способы словообразования;</w:t>
      </w:r>
    </w:p>
    <w:p w:rsidR="00840378" w:rsidRDefault="0021272E" w:rsidP="00AB76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частотные отрезки, наиболее употребляемые в названиях лекарственных веществ и препаратов;</w:t>
      </w:r>
    </w:p>
    <w:p w:rsidR="00840378" w:rsidRDefault="0021272E" w:rsidP="00AB76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 500 лексических единиц;</w:t>
      </w:r>
    </w:p>
    <w:p w:rsidR="00840378" w:rsidRDefault="0021272E" w:rsidP="00AB76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  глоссарий по специальности.</w:t>
      </w:r>
    </w:p>
    <w:p w:rsidR="00840378" w:rsidRDefault="0021272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преподавании дисциплины необходимо учитывать гуманитарное, общекультурное значение латинского языка.  Данная программа предполагает не только работу студентов в аудитории под руководством </w:t>
      </w:r>
      <w:r w:rsidR="00C1583A">
        <w:rPr>
          <w:sz w:val="28"/>
          <w:szCs w:val="28"/>
        </w:rPr>
        <w:t>преподавателя, но</w:t>
      </w:r>
      <w:r>
        <w:rPr>
          <w:sz w:val="28"/>
          <w:szCs w:val="28"/>
        </w:rPr>
        <w:t xml:space="preserve"> также и самостоятельную внеаудиторную работу, что способствует повышению интереса студентов к учебной деятельности путем поощрения со стороны преподавателей, их умственной самостоятельности, инициативы.</w:t>
      </w:r>
    </w:p>
    <w:p w:rsidR="00840378" w:rsidRDefault="002127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 результате освоения дисциплины «Основы латинского языка и медицинской терминологии» у студентов должны сформироваться следующие общие (ОК) и профессиональные (ПК) компетенции:</w:t>
      </w:r>
    </w:p>
    <w:p w:rsidR="00840378" w:rsidRDefault="0021272E">
      <w:r>
        <w:rPr>
          <w:b/>
          <w:bCs/>
          <w:sz w:val="28"/>
          <w:szCs w:val="28"/>
        </w:rPr>
        <w:t xml:space="preserve">ОК 1. </w:t>
      </w:r>
      <w:r>
        <w:rPr>
          <w:sz w:val="28"/>
          <w:szCs w:val="28"/>
        </w:rPr>
        <w:t>Понимать сущность и социальную значимость будущей профессии, проявлять к ним устойчивый интерес.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  <w:lang w:val="en-US"/>
        </w:rPr>
        <w:lastRenderedPageBreak/>
        <w:t>OK</w:t>
      </w:r>
      <w:r>
        <w:rPr>
          <w:b/>
          <w:bCs/>
          <w:sz w:val="28"/>
          <w:szCs w:val="28"/>
        </w:rPr>
        <w:t xml:space="preserve"> 4.</w:t>
      </w:r>
      <w:r>
        <w:rPr>
          <w:sz w:val="28"/>
          <w:szCs w:val="28"/>
        </w:rPr>
        <w:t xml:space="preserve">Осуществлять поиск и использование информации, </w:t>
      </w:r>
      <w:bookmarkStart w:id="1" w:name="_GoBack"/>
      <w:r>
        <w:rPr>
          <w:sz w:val="28"/>
          <w:szCs w:val="28"/>
        </w:rPr>
        <w:t>необходимой для эффективного выполнения профессиональных задач, профессионального и личностного развития.</w:t>
      </w:r>
    </w:p>
    <w:p w:rsidR="00840378" w:rsidRDefault="0021272E" w:rsidP="00AB768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ОК 5.</w:t>
      </w:r>
      <w:r>
        <w:rPr>
          <w:sz w:val="28"/>
          <w:szCs w:val="28"/>
        </w:rPr>
        <w:t xml:space="preserve"> Использовать информационно-коммуникативные технологии в профессиональной деятельности.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ОК 6.</w:t>
      </w:r>
      <w:r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ОК 9.</w:t>
      </w:r>
      <w:r>
        <w:rPr>
          <w:sz w:val="28"/>
          <w:szCs w:val="28"/>
        </w:rPr>
        <w:t xml:space="preserve"> Ориентироваться в условиях частой смены технологий в профессиональной деятельности. 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1.6</w:t>
      </w:r>
      <w:r>
        <w:rPr>
          <w:sz w:val="28"/>
          <w:szCs w:val="28"/>
        </w:rPr>
        <w:t xml:space="preserve"> Применять лекарственные средства по назначению врача.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2.3</w:t>
      </w:r>
      <w:r>
        <w:rPr>
          <w:sz w:val="28"/>
          <w:szCs w:val="28"/>
        </w:rPr>
        <w:t xml:space="preserve"> Оказывать доврачебную помощь при острых заболеваниях, несчастных случаях, чрезвычайных ситуациях и в условиях эпидемии.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3.1</w:t>
      </w:r>
      <w:r>
        <w:rPr>
          <w:sz w:val="28"/>
          <w:szCs w:val="28"/>
        </w:rPr>
        <w:t xml:space="preserve"> Проводить профилактические осмотры и диспансеризацию женщин в различные периоды жизни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3.2</w:t>
      </w:r>
      <w:r>
        <w:rPr>
          <w:sz w:val="28"/>
          <w:szCs w:val="28"/>
        </w:rPr>
        <w:t xml:space="preserve"> Проводить лечебно-диагностические мероприятия, гинекологическим больным под руководством врача.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3.3</w:t>
      </w:r>
      <w:r>
        <w:rPr>
          <w:sz w:val="28"/>
          <w:szCs w:val="28"/>
        </w:rPr>
        <w:t xml:space="preserve"> Выполнять диагностические манипуляции самостоятельно в пределах своих полномочий.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3.4</w:t>
      </w:r>
      <w:r>
        <w:rPr>
          <w:sz w:val="28"/>
          <w:szCs w:val="28"/>
        </w:rPr>
        <w:t xml:space="preserve"> Оказывать доврачебную помощь пациентам при неотложных состояниях в гинекологии.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3.5</w:t>
      </w:r>
      <w:r>
        <w:rPr>
          <w:sz w:val="28"/>
          <w:szCs w:val="28"/>
        </w:rPr>
        <w:t xml:space="preserve"> Участвовать в оказании помощи пациентам в переоперативном периоде.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3.6</w:t>
      </w:r>
      <w:r>
        <w:rPr>
          <w:sz w:val="28"/>
          <w:szCs w:val="28"/>
        </w:rPr>
        <w:t xml:space="preserve">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4.1</w:t>
      </w:r>
      <w:r>
        <w:rPr>
          <w:sz w:val="28"/>
          <w:szCs w:val="28"/>
        </w:rPr>
        <w:t xml:space="preserve"> Участвовать в проведении лечебно-диагностических мероприятия беременной, роженице, родильнице с акушерской и экстрагенитальной патологией и новорожденному.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4.2</w:t>
      </w:r>
      <w:r>
        <w:rPr>
          <w:sz w:val="28"/>
          <w:szCs w:val="28"/>
        </w:rPr>
        <w:t xml:space="preserve"> Оказывать профилактическую и медико-социальную помощь беременной, </w:t>
      </w:r>
      <w:bookmarkStart w:id="2" w:name="__DdeLink__763_1885918354"/>
      <w:r>
        <w:rPr>
          <w:sz w:val="28"/>
          <w:szCs w:val="28"/>
        </w:rPr>
        <w:t>роженице, родильнице при акушерской и экстрагенитальной патологии.</w:t>
      </w:r>
      <w:bookmarkEnd w:id="2"/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4.3</w:t>
      </w:r>
      <w:r>
        <w:rPr>
          <w:sz w:val="28"/>
          <w:szCs w:val="28"/>
        </w:rPr>
        <w:t xml:space="preserve"> Оказывать доврачебную помощь беременной, роженице, родильнице при акушерской и экстрагенитальной патологии.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4.4</w:t>
      </w:r>
      <w:r>
        <w:rPr>
          <w:sz w:val="28"/>
          <w:szCs w:val="28"/>
        </w:rPr>
        <w:t xml:space="preserve"> Осуществлять интенсивный уход при акушерской патологии.</w:t>
      </w:r>
    </w:p>
    <w:p w:rsidR="00840378" w:rsidRDefault="0021272E" w:rsidP="00AB768F">
      <w:pPr>
        <w:jc w:val="both"/>
      </w:pPr>
      <w:r>
        <w:rPr>
          <w:b/>
          <w:bCs/>
          <w:sz w:val="28"/>
          <w:szCs w:val="28"/>
        </w:rPr>
        <w:t>ПК 4.5</w:t>
      </w:r>
      <w:r>
        <w:rPr>
          <w:sz w:val="28"/>
          <w:szCs w:val="28"/>
        </w:rPr>
        <w:t xml:space="preserve"> Участвовать в оказании помощи пациентам в периоперативном периоде.</w:t>
      </w:r>
    </w:p>
    <w:p w:rsidR="00840378" w:rsidRDefault="00840378" w:rsidP="00AB768F">
      <w:pPr>
        <w:jc w:val="both"/>
        <w:rPr>
          <w:sz w:val="28"/>
          <w:szCs w:val="28"/>
        </w:rPr>
      </w:pPr>
    </w:p>
    <w:bookmarkEnd w:id="1"/>
    <w:p w:rsidR="00840378" w:rsidRDefault="00840378">
      <w:pPr>
        <w:rPr>
          <w:sz w:val="28"/>
          <w:szCs w:val="28"/>
        </w:rPr>
      </w:pPr>
    </w:p>
    <w:p w:rsidR="00840378" w:rsidRDefault="002127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840378" w:rsidRDefault="00840378">
      <w:pPr>
        <w:jc w:val="both"/>
        <w:rPr>
          <w:sz w:val="28"/>
          <w:szCs w:val="28"/>
        </w:rPr>
      </w:pPr>
    </w:p>
    <w:p w:rsidR="00840378" w:rsidRDefault="00212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>
        <w:rPr>
          <w:b/>
          <w:sz w:val="28"/>
          <w:szCs w:val="28"/>
          <w:u w:val="single"/>
        </w:rPr>
        <w:t xml:space="preserve">54 </w:t>
      </w:r>
      <w:r>
        <w:rPr>
          <w:sz w:val="28"/>
          <w:szCs w:val="28"/>
        </w:rPr>
        <w:t>часов, в том числе:</w:t>
      </w:r>
    </w:p>
    <w:p w:rsidR="00840378" w:rsidRDefault="00212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b/>
          <w:sz w:val="28"/>
          <w:szCs w:val="28"/>
          <w:u w:val="single"/>
        </w:rPr>
        <w:t>36</w:t>
      </w:r>
      <w:r w:rsidR="00C1583A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1"/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самостоятельной работы обучающегося </w:t>
      </w:r>
      <w:r>
        <w:rPr>
          <w:b/>
          <w:sz w:val="28"/>
          <w:szCs w:val="28"/>
          <w:u w:val="single"/>
        </w:rPr>
        <w:t>18</w:t>
      </w:r>
      <w:r w:rsidR="00C1583A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часов.</w:t>
      </w:r>
    </w:p>
    <w:p w:rsidR="00840378" w:rsidRDefault="0021272E">
      <w:pPr>
        <w:jc w:val="center"/>
        <w:rPr>
          <w:sz w:val="28"/>
          <w:szCs w:val="28"/>
        </w:rPr>
      </w:pPr>
      <w:r>
        <w:br w:type="page"/>
      </w:r>
    </w:p>
    <w:p w:rsidR="00840378" w:rsidRDefault="002127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40378" w:rsidRDefault="00840378">
      <w:pPr>
        <w:shd w:val="clear" w:color="auto" w:fill="FFFFFF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40378" w:rsidRDefault="0021272E">
      <w:pPr>
        <w:shd w:val="clear" w:color="auto" w:fill="FFFFFF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7934"/>
        <w:gridCol w:w="2272"/>
      </w:tblGrid>
      <w:tr w:rsidR="00840378">
        <w:trPr>
          <w:trHeight w:val="240"/>
          <w:jc w:val="center"/>
        </w:trPr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840378">
        <w:trPr>
          <w:trHeight w:val="240"/>
          <w:jc w:val="center"/>
        </w:trPr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840378">
        <w:trPr>
          <w:trHeight w:val="240"/>
          <w:jc w:val="center"/>
        </w:trPr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840378">
        <w:trPr>
          <w:trHeight w:val="240"/>
          <w:jc w:val="center"/>
        </w:trPr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840378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</w:tr>
      <w:tr w:rsidR="00840378">
        <w:trPr>
          <w:trHeight w:val="240"/>
          <w:jc w:val="center"/>
        </w:trPr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840378">
        <w:trPr>
          <w:trHeight w:val="240"/>
          <w:jc w:val="center"/>
        </w:trPr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Самостоятельная работа обучающегося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(всего)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18</w:t>
            </w:r>
          </w:p>
        </w:tc>
      </w:tr>
      <w:tr w:rsidR="00840378">
        <w:trPr>
          <w:trHeight w:val="240"/>
          <w:jc w:val="center"/>
        </w:trPr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840378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840378">
        <w:trPr>
          <w:trHeight w:val="240"/>
          <w:jc w:val="center"/>
        </w:trPr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со словарем и справочниками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8</w:t>
            </w:r>
          </w:p>
        </w:tc>
      </w:tr>
      <w:tr w:rsidR="00840378">
        <w:trPr>
          <w:trHeight w:val="240"/>
          <w:jc w:val="center"/>
        </w:trPr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упражнений по образцу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6</w:t>
            </w:r>
          </w:p>
        </w:tc>
      </w:tr>
      <w:tr w:rsidR="00840378">
        <w:trPr>
          <w:trHeight w:val="240"/>
          <w:jc w:val="center"/>
        </w:trPr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изучение основной и дополнительной литературы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</w:p>
        </w:tc>
      </w:tr>
      <w:tr w:rsidR="00840378">
        <w:trPr>
          <w:trHeight w:val="240"/>
          <w:jc w:val="center"/>
        </w:trPr>
        <w:tc>
          <w:tcPr>
            <w:tcW w:w="10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378" w:rsidRDefault="0021272E">
            <w:pPr>
              <w:shd w:val="clear" w:color="auto" w:fill="FFFFFF"/>
              <w:spacing w:before="226" w:line="360" w:lineRule="auto"/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  <w:t xml:space="preserve">Итоговая аттестация в </w:t>
            </w:r>
            <w:r w:rsidR="00C1583A"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  <w:t>форме дифференцированного</w:t>
            </w:r>
            <w:r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  <w:t xml:space="preserve"> зачета</w:t>
            </w:r>
          </w:p>
        </w:tc>
      </w:tr>
    </w:tbl>
    <w:p w:rsidR="00840378" w:rsidRDefault="00840378">
      <w:pPr>
        <w:sectPr w:rsidR="00840378">
          <w:footerReference w:type="default" r:id="rId7"/>
          <w:pgSz w:w="11906" w:h="16838"/>
          <w:pgMar w:top="567" w:right="567" w:bottom="766" w:left="1418" w:header="0" w:footer="709" w:gutter="0"/>
          <w:cols w:space="720"/>
          <w:formProt w:val="0"/>
          <w:titlePg/>
          <w:docGrid w:linePitch="360"/>
        </w:sectPr>
      </w:pPr>
    </w:p>
    <w:p w:rsidR="00840378" w:rsidRDefault="0021272E">
      <w:pPr>
        <w:jc w:val="center"/>
        <w:outlineLvl w:val="0"/>
        <w:rPr>
          <w:b/>
        </w:rPr>
      </w:pPr>
      <w:r>
        <w:rPr>
          <w:b/>
        </w:rPr>
        <w:lastRenderedPageBreak/>
        <w:t>2.2.Тематический план и содержание учебной дисциплины</w:t>
      </w:r>
    </w:p>
    <w:p w:rsidR="00840378" w:rsidRDefault="0021272E">
      <w:pPr>
        <w:jc w:val="center"/>
        <w:rPr>
          <w:b/>
        </w:rPr>
      </w:pPr>
      <w:r>
        <w:rPr>
          <w:b/>
        </w:rPr>
        <w:t>«Основы латинского языка и медицинской терминологии»</w:t>
      </w:r>
    </w:p>
    <w:p w:rsidR="00840378" w:rsidRDefault="00840378">
      <w:pPr>
        <w:jc w:val="center"/>
      </w:pPr>
    </w:p>
    <w:tbl>
      <w:tblPr>
        <w:tblW w:w="15069" w:type="dxa"/>
        <w:tblLook w:val="01E0" w:firstRow="1" w:lastRow="1" w:firstColumn="1" w:lastColumn="1" w:noHBand="0" w:noVBand="0"/>
      </w:tblPr>
      <w:tblGrid>
        <w:gridCol w:w="2640"/>
        <w:gridCol w:w="9322"/>
        <w:gridCol w:w="1653"/>
        <w:gridCol w:w="1454"/>
      </w:tblGrid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outlineLvl w:val="0"/>
              <w:rPr>
                <w:b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outlineLvl w:val="0"/>
              <w:rPr>
                <w:b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Вводный курс.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  <w:r>
              <w:rPr>
                <w:b/>
                <w:bCs/>
              </w:rPr>
              <w:t xml:space="preserve"> Краткая история латинского языка.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Предмет и задачи пре</w:t>
            </w:r>
            <w:r w:rsidR="00C1583A">
              <w:rPr>
                <w:bCs/>
              </w:rPr>
              <w:t>дмета «Основы латинского языка с</w:t>
            </w:r>
            <w:r>
              <w:rPr>
                <w:bCs/>
              </w:rPr>
              <w:t xml:space="preserve"> медицинской </w:t>
            </w:r>
            <w:r w:rsidR="00C1583A">
              <w:rPr>
                <w:bCs/>
              </w:rPr>
              <w:t>терминологией</w:t>
            </w:r>
            <w:r>
              <w:rPr>
                <w:bCs/>
              </w:rPr>
              <w:t>». Связь дисци</w:t>
            </w:r>
            <w:r w:rsidR="00C1583A">
              <w:rPr>
                <w:bCs/>
              </w:rPr>
              <w:t>плины «Основы латинского языка с медицинской терминологией</w:t>
            </w:r>
            <w:r>
              <w:rPr>
                <w:bCs/>
              </w:rPr>
              <w:t>» с другими науками.</w:t>
            </w:r>
          </w:p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Исторические данные происхождения латинского языка, его распространения по территории Западной Европы и его влияние на развитие культуры, медицины, науки. </w:t>
            </w:r>
            <w:r>
              <w:rPr>
                <w:bCs/>
              </w:rPr>
              <w:t>Латинский алфавит. Звуки и буквы. Особенности произношения согласных. Правила чтения гласных. Дифтонги. Диграфы. Правила постановки ударения, определение долготы и краткости слога.</w:t>
            </w:r>
          </w:p>
          <w:p w:rsidR="00840378" w:rsidRDefault="00840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outlineLvl w:val="0"/>
              <w:rPr>
                <w:b/>
              </w:rPr>
            </w:pPr>
            <w:r>
              <w:rPr>
                <w:b/>
                <w:bCs/>
              </w:rPr>
              <w:t xml:space="preserve">Практическое занятие.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C15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Самостоятельная работа</w:t>
            </w:r>
            <w:r w:rsidR="0021272E">
              <w:rPr>
                <w:bCs/>
                <w:i/>
              </w:rPr>
              <w:t>:</w:t>
            </w:r>
          </w:p>
          <w:p w:rsidR="00840378" w:rsidRDefault="0021272E">
            <w:pPr>
              <w:numPr>
                <w:ilvl w:val="0"/>
                <w:numId w:val="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выполнение упражнений по образцу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/>
          <w:p w:rsidR="00840378" w:rsidRDefault="002127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40378" w:rsidRDefault="00840378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outlineLvl w:val="0"/>
            </w:pPr>
            <w:r>
              <w:t>ОК 1</w:t>
            </w:r>
          </w:p>
          <w:p w:rsidR="00840378" w:rsidRDefault="0021272E">
            <w:pPr>
              <w:jc w:val="both"/>
              <w:outlineLvl w:val="0"/>
            </w:pPr>
            <w:r>
              <w:t>ОК 5</w:t>
            </w:r>
          </w:p>
          <w:p w:rsidR="00840378" w:rsidRDefault="0021272E">
            <w:r>
              <w:t>ПК 3.1. - ПК 3.6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Раздел 2.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outlineLvl w:val="0"/>
              <w:rPr>
                <w:b/>
              </w:rPr>
            </w:pPr>
            <w:r>
              <w:rPr>
                <w:b/>
                <w:bCs/>
              </w:rPr>
              <w:t>Грамматика.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840378" w:rsidRDefault="0021272E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 xml:space="preserve">Грамматика. </w:t>
            </w:r>
          </w:p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iCs/>
              </w:rPr>
              <w:t>Глагол и существительные в рецептурных формулировках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Грамматические категории глагола: лицо, число, время, наклонение, залог. Словарная форма. Основа глагола. Четыре спряжения глагола. Образование повелительного и сослагательного наклонений глагола, их употребление в стандартных рецептурных формулировках. </w:t>
            </w:r>
            <w:r>
              <w:t>Запрещение в повелительном наклонении. Грамматические категории имени существительного: род, число, падеж. 5 склонений существительных. Признаки склонений. Определение основы. Словарная форма записи.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C15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Самостоятельная работа</w:t>
            </w:r>
            <w:r w:rsidR="0021272E">
              <w:rPr>
                <w:bCs/>
                <w:i/>
              </w:rPr>
              <w:t>:</w:t>
            </w:r>
          </w:p>
          <w:p w:rsidR="00840378" w:rsidRDefault="0021272E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основной и дополнительной литературы.</w:t>
            </w:r>
          </w:p>
          <w:p w:rsidR="00840378" w:rsidRDefault="0021272E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со словарем и справочниками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r>
              <w:t xml:space="preserve">           4</w:t>
            </w:r>
          </w:p>
          <w:p w:rsidR="00840378" w:rsidRDefault="00840378">
            <w:pPr>
              <w:jc w:val="center"/>
              <w:rPr>
                <w:b/>
              </w:rPr>
            </w:pPr>
          </w:p>
          <w:p w:rsidR="00840378" w:rsidRDefault="00840378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Рецептура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 xml:space="preserve">Тема 3.1. Рецепт. Твердые лекарственные </w:t>
            </w:r>
            <w:r>
              <w:rPr>
                <w:b/>
                <w:bCs/>
              </w:rPr>
              <w:lastRenderedPageBreak/>
              <w:t>формы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rPr>
                <w:b/>
              </w:rPr>
            </w:pPr>
            <w:r>
              <w:lastRenderedPageBreak/>
              <w:t>Краткие сведения о рецепте</w:t>
            </w:r>
            <w:r>
              <w:rPr>
                <w:b/>
              </w:rPr>
              <w:t>.</w:t>
            </w:r>
            <w:r>
              <w:t xml:space="preserve"> Структура рецепта. О порядке выписывания рецептов на лекарства для амбулаторных больных.</w:t>
            </w:r>
            <w:r w:rsidR="00C1583A">
              <w:t xml:space="preserve"> </w:t>
            </w:r>
            <w:r>
              <w:t xml:space="preserve">Рецептурные сокращения. Оформление латинской части рецепта. Предлоги в рецептах. Название групп лекарственных средств </w:t>
            </w:r>
            <w:r>
              <w:lastRenderedPageBreak/>
              <w:t xml:space="preserve">по их фармакологическому действию.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 w:rsidTr="00C1583A">
        <w:trPr>
          <w:trHeight w:val="8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C15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Самостоятельная работа</w:t>
            </w:r>
            <w:r w:rsidR="0021272E">
              <w:rPr>
                <w:bCs/>
                <w:i/>
              </w:rPr>
              <w:t>:</w:t>
            </w:r>
          </w:p>
          <w:p w:rsidR="00840378" w:rsidRDefault="0021272E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работа со словарем и справочниками</w:t>
            </w:r>
          </w:p>
          <w:p w:rsidR="00840378" w:rsidRDefault="00840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  <w:p w:rsidR="00840378" w:rsidRDefault="0021272E" w:rsidP="00C1583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ind w:left="360"/>
              <w:jc w:val="both"/>
            </w:pPr>
            <w:r>
              <w:t>ОК 4 – ОК 5</w:t>
            </w:r>
          </w:p>
          <w:p w:rsidR="00840378" w:rsidRDefault="0021272E">
            <w:pPr>
              <w:ind w:left="360"/>
              <w:jc w:val="both"/>
            </w:pPr>
            <w:r>
              <w:t>ПК 3.2</w:t>
            </w:r>
          </w:p>
          <w:p w:rsidR="00840378" w:rsidRDefault="0021272E">
            <w:pPr>
              <w:ind w:left="360"/>
              <w:jc w:val="both"/>
            </w:pPr>
            <w:r>
              <w:t>ПК 4.1 – 4.5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3.2. </w:t>
            </w:r>
          </w:p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Жидкие лекарственные формы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r>
              <w:rPr>
                <w:bCs/>
              </w:rPr>
              <w:t>Правила выписывания рецептов на жидкие лекарственные формы. Растворы. Водные, масленые, спиртовые растворы. Суспензии. Экстракты. Настойки. Микстуры. Настои. Стерильные растворы. Расчет процентного содержания. Предлоги и союзы в рецептуре.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Самостоятельная работа:</w:t>
            </w:r>
          </w:p>
          <w:p w:rsidR="00840378" w:rsidRDefault="0021272E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основной и дополнительной литературы.</w:t>
            </w:r>
          </w:p>
          <w:p w:rsidR="00840378" w:rsidRDefault="0021272E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упражнения по переводу рецептов с русского языка на латинский и с латинского на русский с сокращениями и без сокращений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  <w:p w:rsidR="00840378" w:rsidRDefault="00212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40378" w:rsidRDefault="00840378">
            <w:pPr>
              <w:jc w:val="center"/>
              <w:rPr>
                <w:b/>
              </w:rPr>
            </w:pPr>
          </w:p>
          <w:p w:rsidR="00840378" w:rsidRDefault="00840378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Тема 3.3</w:t>
            </w:r>
          </w:p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Мягкие лекарственные формы.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outlineLvl w:val="0"/>
              <w:rPr>
                <w:bCs/>
              </w:rPr>
            </w:pPr>
            <w:r>
              <w:rPr>
                <w:bCs/>
              </w:rPr>
              <w:t>Правила выписывания рецептов на мягкие лекарственные формы. Мази. Официнальные и магистральные мази. Мазевые основы. Пасты. Порошкообразные вещества. Свечи. Шарики. Ректальные и вагинальные суппозитории. Сокращенная и развернутая форма прописи.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outlineLvl w:val="0"/>
              <w:rPr>
                <w:bCs/>
                <w:i/>
              </w:rPr>
            </w:pPr>
            <w:r>
              <w:rPr>
                <w:bCs/>
                <w:i/>
              </w:rPr>
              <w:t>Самостоятельная работа:</w:t>
            </w:r>
          </w:p>
          <w:p w:rsidR="00840378" w:rsidRDefault="0021272E">
            <w:pPr>
              <w:numPr>
                <w:ilvl w:val="0"/>
                <w:numId w:val="7"/>
              </w:numPr>
              <w:jc w:val="both"/>
              <w:outlineLvl w:val="0"/>
              <w:rPr>
                <w:bCs/>
              </w:rPr>
            </w:pPr>
            <w:r>
              <w:rPr>
                <w:bCs/>
              </w:rPr>
              <w:t>пропись рецептов на мази, пасты, свечи.</w:t>
            </w:r>
          </w:p>
          <w:p w:rsidR="00840378" w:rsidRDefault="0021272E">
            <w:pPr>
              <w:numPr>
                <w:ilvl w:val="0"/>
                <w:numId w:val="7"/>
              </w:numPr>
              <w:jc w:val="both"/>
              <w:outlineLvl w:val="0"/>
              <w:rPr>
                <w:bCs/>
              </w:rPr>
            </w:pPr>
            <w:r>
              <w:rPr>
                <w:bCs/>
              </w:rPr>
              <w:t>расчет процентного содержания.</w:t>
            </w:r>
          </w:p>
          <w:p w:rsidR="00840378" w:rsidRDefault="0021272E">
            <w:pPr>
              <w:numPr>
                <w:ilvl w:val="0"/>
                <w:numId w:val="7"/>
              </w:numPr>
              <w:jc w:val="both"/>
              <w:outlineLvl w:val="0"/>
              <w:rPr>
                <w:bCs/>
              </w:rPr>
            </w:pPr>
            <w:r>
              <w:rPr>
                <w:bCs/>
              </w:rPr>
              <w:t>чтение рецептов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Раздел 4.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outlineLvl w:val="0"/>
              <w:rPr>
                <w:b/>
              </w:rPr>
            </w:pPr>
            <w:r>
              <w:rPr>
                <w:b/>
                <w:bCs/>
              </w:rPr>
              <w:t>Клиническая и анатомическая терминология.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840378" w:rsidRDefault="0021272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Терминоэлементы.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Приставки, суффиксы корни. Состав слова. Словообразовательные элементы. Корневые элементы. Непроизводные и производные слова. Сложные слова. Наиболее употребительные латинские и греческие терминоэлементы. Анатомическая терминология.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outlineLvl w:val="0"/>
            </w:pPr>
            <w:r>
              <w:rPr>
                <w:b/>
                <w:bCs/>
              </w:rPr>
              <w:t>Практическое занятие.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center"/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ind w:left="360"/>
              <w:jc w:val="both"/>
              <w:outlineLvl w:val="0"/>
            </w:pPr>
            <w:r>
              <w:t>ОК 1</w:t>
            </w:r>
          </w:p>
          <w:p w:rsidR="00840378" w:rsidRDefault="0021272E">
            <w:pPr>
              <w:ind w:left="360"/>
              <w:jc w:val="both"/>
              <w:outlineLvl w:val="0"/>
              <w:rPr>
                <w:bCs/>
                <w:i/>
              </w:rPr>
            </w:pPr>
            <w:r>
              <w:t>ПК 4.1 – 4.5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5.</w:t>
            </w:r>
          </w:p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Частотные отрезки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ind w:left="360"/>
              <w:jc w:val="both"/>
              <w:outlineLvl w:val="0"/>
            </w:pPr>
            <w:r>
              <w:t>Рецептурные сокращения. Оформление латинской части рецепта. Предлоги в рецептах. Название групп лекарственных средств по их фармакологическому действию. Частотные отрезки в названиях лекарственных веществ и препаратов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ind w:left="360"/>
              <w:jc w:val="both"/>
              <w:outlineLvl w:val="0"/>
              <w:rPr>
                <w:b/>
              </w:rPr>
            </w:pPr>
            <w:r>
              <w:rPr>
                <w:b/>
              </w:rPr>
              <w:t>Практическое занятие.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ind w:left="360"/>
              <w:jc w:val="both"/>
              <w:outlineLvl w:val="0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840378" w:rsidRDefault="0021272E">
            <w:pPr>
              <w:numPr>
                <w:ilvl w:val="0"/>
                <w:numId w:val="8"/>
              </w:numPr>
              <w:jc w:val="both"/>
              <w:outlineLvl w:val="0"/>
            </w:pPr>
            <w:r>
              <w:t>работа с учебной литературой, конспектирование;</w:t>
            </w:r>
          </w:p>
          <w:p w:rsidR="00840378" w:rsidRDefault="00840378">
            <w:pPr>
              <w:ind w:left="360"/>
              <w:jc w:val="both"/>
              <w:outlineLvl w:val="0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outlineLvl w:val="0"/>
              <w:rPr>
                <w:b/>
              </w:rPr>
            </w:pPr>
          </w:p>
        </w:tc>
      </w:tr>
      <w:tr w:rsidR="0084037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ind w:left="360"/>
              <w:jc w:val="both"/>
              <w:outlineLvl w:val="0"/>
            </w:pPr>
            <w:r>
              <w:t>ОК 4, ОК 5, ПК 1.1. , ПК 1.3.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outlineLvl w:val="0"/>
              <w:rPr>
                <w:b/>
              </w:rPr>
            </w:pPr>
          </w:p>
        </w:tc>
      </w:tr>
    </w:tbl>
    <w:p w:rsidR="00840378" w:rsidRDefault="00840378"/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212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840378" w:rsidRDefault="00212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840378" w:rsidRDefault="00212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840378" w:rsidRDefault="00212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jc w:val="center"/>
        <w:rPr>
          <w:b/>
          <w:sz w:val="28"/>
          <w:szCs w:val="28"/>
        </w:rPr>
      </w:pPr>
    </w:p>
    <w:p w:rsidR="00840378" w:rsidRDefault="00840378">
      <w:pPr>
        <w:rPr>
          <w:b/>
          <w:sz w:val="28"/>
          <w:szCs w:val="28"/>
        </w:rPr>
      </w:pPr>
    </w:p>
    <w:p w:rsidR="00840378" w:rsidRDefault="0021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РЕАЛИЗАЦИИ ПРОГРАММЫ ДИСЦИПЛИНЫ</w:t>
      </w:r>
    </w:p>
    <w:p w:rsidR="00840378" w:rsidRDefault="00840378">
      <w:pPr>
        <w:jc w:val="both"/>
        <w:rPr>
          <w:b/>
          <w:sz w:val="28"/>
          <w:szCs w:val="28"/>
        </w:rPr>
      </w:pPr>
    </w:p>
    <w:p w:rsidR="00840378" w:rsidRDefault="0021272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Требования к материально-техническому обеспечению </w:t>
      </w:r>
    </w:p>
    <w:p w:rsidR="00840378" w:rsidRDefault="00212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основ латинского языка с медицинской терминологией.</w:t>
      </w:r>
    </w:p>
    <w:p w:rsidR="00840378" w:rsidRDefault="00840378">
      <w:pPr>
        <w:pStyle w:val="6"/>
        <w:jc w:val="both"/>
        <w:rPr>
          <w:szCs w:val="28"/>
        </w:rPr>
      </w:pPr>
    </w:p>
    <w:p w:rsidR="00840378" w:rsidRDefault="0021272E">
      <w:pPr>
        <w:pStyle w:val="6"/>
      </w:pPr>
      <w:r>
        <w:t>Оборудование учебного кабинета</w:t>
      </w:r>
    </w:p>
    <w:p w:rsidR="00840378" w:rsidRDefault="0021272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учебного </w:t>
      </w:r>
      <w:r w:rsidR="00C1583A">
        <w:rPr>
          <w:b/>
          <w:sz w:val="28"/>
          <w:szCs w:val="28"/>
        </w:rPr>
        <w:t>кабинета: Доска</w:t>
      </w:r>
      <w:r>
        <w:rPr>
          <w:sz w:val="28"/>
          <w:szCs w:val="28"/>
        </w:rPr>
        <w:t xml:space="preserve"> магнитно-маркерная, стол и стул для преподавателя, столы и стулья для студентов, шкаф для хранения документации.</w:t>
      </w:r>
    </w:p>
    <w:p w:rsidR="00840378" w:rsidRDefault="0021272E">
      <w:pPr>
        <w:pStyle w:val="6"/>
        <w:ind w:firstLine="708"/>
        <w:jc w:val="both"/>
        <w:rPr>
          <w:b w:val="0"/>
          <w:szCs w:val="28"/>
        </w:rPr>
      </w:pPr>
      <w:r>
        <w:t xml:space="preserve">Наглядные пособия: </w:t>
      </w:r>
      <w:r>
        <w:rPr>
          <w:b w:val="0"/>
        </w:rPr>
        <w:t>таблицы (фонетические, морфологические, грамматические), плакаты (пословицы, поговорки, афоризмы), слайды, компакт-диски с учебным материалом.</w:t>
      </w:r>
    </w:p>
    <w:p w:rsidR="00840378" w:rsidRDefault="0021272E">
      <w:pPr>
        <w:pStyle w:val="af1"/>
        <w:tabs>
          <w:tab w:val="left" w:pos="993"/>
        </w:tabs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Инструктивно-нормативная </w:t>
      </w:r>
      <w:r w:rsidR="00C1583A">
        <w:rPr>
          <w:b/>
          <w:iCs/>
          <w:color w:val="000000"/>
          <w:sz w:val="28"/>
          <w:szCs w:val="28"/>
        </w:rPr>
        <w:t>документация</w:t>
      </w:r>
      <w:r w:rsidR="00C1583A">
        <w:rPr>
          <w:b/>
          <w:color w:val="000000"/>
          <w:sz w:val="28"/>
          <w:szCs w:val="28"/>
        </w:rPr>
        <w:t>: государственные</w:t>
      </w:r>
      <w:r>
        <w:rPr>
          <w:color w:val="000000"/>
          <w:sz w:val="28"/>
          <w:szCs w:val="28"/>
        </w:rPr>
        <w:t xml:space="preserve"> </w:t>
      </w:r>
      <w:r w:rsidR="00C1583A">
        <w:rPr>
          <w:color w:val="000000"/>
          <w:sz w:val="28"/>
          <w:szCs w:val="28"/>
        </w:rPr>
        <w:t>требования к</w:t>
      </w:r>
      <w:r>
        <w:rPr>
          <w:color w:val="000000"/>
          <w:sz w:val="28"/>
          <w:szCs w:val="28"/>
        </w:rPr>
        <w:t xml:space="preserve"> содержанию и уровню подготовки обучающихся по дисциплине, постановления, приказы, инструкции, информационные письма Министерства образования  и науки Российской Федерации и Министерства здравоохранения и социального развития Российской Федерации, соответствующие профилю дисциплины; инструкции по охране труда и противопожарной безопасности; перечень  информационного и материально-технического оснащения кабинета.</w:t>
      </w:r>
    </w:p>
    <w:p w:rsidR="00840378" w:rsidRDefault="0021272E">
      <w:pPr>
        <w:pStyle w:val="af1"/>
        <w:ind w:left="0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Учебно-программная документация:</w:t>
      </w:r>
      <w:r>
        <w:rPr>
          <w:color w:val="000000"/>
          <w:sz w:val="28"/>
          <w:szCs w:val="28"/>
        </w:rPr>
        <w:t xml:space="preserve"> рабочая учебная программа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поурочный план.</w:t>
      </w:r>
    </w:p>
    <w:p w:rsidR="00840378" w:rsidRDefault="0021272E">
      <w:pPr>
        <w:pStyle w:val="af1"/>
        <w:ind w:left="0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материалы:</w:t>
      </w:r>
      <w:r>
        <w:rPr>
          <w:color w:val="000000"/>
          <w:sz w:val="28"/>
          <w:szCs w:val="28"/>
        </w:rPr>
        <w:t xml:space="preserve"> учебно-методические комплексы, контролирующие и </w:t>
      </w:r>
      <w:r w:rsidR="00C1583A">
        <w:rPr>
          <w:color w:val="000000"/>
          <w:sz w:val="28"/>
          <w:szCs w:val="28"/>
        </w:rPr>
        <w:t>обучающие программы</w:t>
      </w:r>
      <w:r>
        <w:rPr>
          <w:color w:val="000000"/>
          <w:sz w:val="28"/>
          <w:szCs w:val="28"/>
        </w:rPr>
        <w:t>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 средства.</w:t>
      </w:r>
    </w:p>
    <w:p w:rsidR="00840378" w:rsidRDefault="0021272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Технические средства обучения:</w:t>
      </w:r>
      <w:r>
        <w:rPr>
          <w:color w:val="000000"/>
          <w:sz w:val="28"/>
          <w:szCs w:val="28"/>
        </w:rPr>
        <w:t xml:space="preserve"> компьютерное и мультимедийное оборудование, видео-аудиовизуальные средства обучения, проектор, интерактивная доска.</w:t>
      </w: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21272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840378" w:rsidRDefault="0021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8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40378" w:rsidRDefault="008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40378" w:rsidRDefault="008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40378" w:rsidRDefault="008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40378" w:rsidRDefault="008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40378" w:rsidRDefault="0021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840378" w:rsidRDefault="0021272E">
      <w:pPr>
        <w:numPr>
          <w:ilvl w:val="0"/>
          <w:numId w:val="1"/>
        </w:numPr>
        <w:tabs>
          <w:tab w:val="clear" w:pos="720"/>
          <w:tab w:val="left" w:pos="180"/>
        </w:tabs>
        <w:ind w:left="1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Городкова Ю.И. Латинский язык: Учебник. – Москва: ГЭОТАР-Медиа, 2015. </w:t>
      </w:r>
    </w:p>
    <w:p w:rsidR="00840378" w:rsidRDefault="00840378">
      <w:pPr>
        <w:tabs>
          <w:tab w:val="left" w:pos="180"/>
        </w:tabs>
        <w:ind w:left="180" w:hanging="540"/>
        <w:jc w:val="center"/>
        <w:outlineLvl w:val="0"/>
        <w:rPr>
          <w:b/>
          <w:bCs/>
          <w:sz w:val="28"/>
          <w:szCs w:val="28"/>
        </w:rPr>
      </w:pPr>
    </w:p>
    <w:p w:rsidR="00840378" w:rsidRDefault="00840378">
      <w:pPr>
        <w:tabs>
          <w:tab w:val="left" w:pos="180"/>
        </w:tabs>
        <w:ind w:left="180" w:hanging="540"/>
        <w:jc w:val="center"/>
        <w:outlineLvl w:val="0"/>
        <w:rPr>
          <w:b/>
          <w:bCs/>
          <w:sz w:val="28"/>
          <w:szCs w:val="28"/>
        </w:rPr>
      </w:pPr>
    </w:p>
    <w:p w:rsidR="00840378" w:rsidRDefault="0021272E">
      <w:pPr>
        <w:tabs>
          <w:tab w:val="left" w:pos="180"/>
        </w:tabs>
        <w:ind w:left="180" w:hanging="540"/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840378" w:rsidRDefault="0021272E">
      <w:pPr>
        <w:keepLines/>
        <w:numPr>
          <w:ilvl w:val="0"/>
          <w:numId w:val="2"/>
        </w:numPr>
        <w:tabs>
          <w:tab w:val="clear" w:pos="720"/>
          <w:tab w:val="left" w:pos="180"/>
        </w:tabs>
        <w:ind w:left="180" w:hanging="540"/>
        <w:jc w:val="both"/>
        <w:rPr>
          <w:sz w:val="28"/>
          <w:szCs w:val="28"/>
        </w:rPr>
      </w:pPr>
      <w:r>
        <w:rPr>
          <w:sz w:val="28"/>
          <w:szCs w:val="28"/>
        </w:rPr>
        <w:t>Чернявский М.Н. Латинский язык и основы медицинской терминологии. – Москва «Медицина». – 2016.</w:t>
      </w:r>
    </w:p>
    <w:p w:rsidR="00840378" w:rsidRDefault="0021272E">
      <w:pPr>
        <w:keepLines/>
        <w:numPr>
          <w:ilvl w:val="0"/>
          <w:numId w:val="2"/>
        </w:numPr>
        <w:tabs>
          <w:tab w:val="clear" w:pos="720"/>
          <w:tab w:val="left" w:pos="180"/>
        </w:tabs>
        <w:ind w:left="180" w:hanging="540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средства: 5 000 наименований лекарственных препаратов и их форм / Под ред. М.А.Клюева. М.: ИКТЦ «Лада», 2014.</w:t>
      </w:r>
    </w:p>
    <w:p w:rsidR="00840378" w:rsidRDefault="0021272E">
      <w:pPr>
        <w:numPr>
          <w:ilvl w:val="0"/>
          <w:numId w:val="2"/>
        </w:numPr>
        <w:tabs>
          <w:tab w:val="clear" w:pos="720"/>
          <w:tab w:val="left" w:pos="180"/>
          <w:tab w:val="left" w:pos="461"/>
        </w:tabs>
        <w:ind w:left="180"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Болотина А.Ю. Словарь лекарственных растений. М.: РУССО, 2016.</w:t>
      </w:r>
    </w:p>
    <w:p w:rsidR="00840378" w:rsidRDefault="0021272E">
      <w:pPr>
        <w:numPr>
          <w:ilvl w:val="0"/>
          <w:numId w:val="2"/>
        </w:numPr>
        <w:tabs>
          <w:tab w:val="clear" w:pos="720"/>
          <w:tab w:val="left" w:pos="180"/>
          <w:tab w:val="left" w:pos="461"/>
        </w:tabs>
        <w:ind w:left="180"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Латинско-русский словарь \ Авт.сост. К.А.Тананушко. М.: ООО «Харвест», 2016.</w:t>
      </w:r>
    </w:p>
    <w:p w:rsidR="00840378" w:rsidRDefault="0021272E">
      <w:pPr>
        <w:keepLines/>
        <w:numPr>
          <w:ilvl w:val="0"/>
          <w:numId w:val="2"/>
        </w:numPr>
        <w:tabs>
          <w:tab w:val="clear" w:pos="720"/>
          <w:tab w:val="left" w:pos="180"/>
        </w:tabs>
        <w:ind w:left="180" w:hanging="54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анатомическая номенклатура. − М.: Медицина. – 2015.</w:t>
      </w:r>
    </w:p>
    <w:p w:rsidR="00840378" w:rsidRDefault="00840378">
      <w:pPr>
        <w:jc w:val="both"/>
        <w:rPr>
          <w:sz w:val="28"/>
          <w:szCs w:val="28"/>
        </w:rPr>
      </w:pPr>
    </w:p>
    <w:p w:rsidR="00840378" w:rsidRDefault="00840378">
      <w:pPr>
        <w:jc w:val="both"/>
        <w:rPr>
          <w:sz w:val="28"/>
          <w:szCs w:val="28"/>
        </w:rPr>
      </w:pPr>
    </w:p>
    <w:p w:rsidR="00840378" w:rsidRDefault="00840378">
      <w:pPr>
        <w:jc w:val="both"/>
        <w:rPr>
          <w:sz w:val="28"/>
          <w:szCs w:val="28"/>
        </w:rPr>
      </w:pPr>
    </w:p>
    <w:p w:rsidR="00840378" w:rsidRDefault="00840378">
      <w:pPr>
        <w:jc w:val="both"/>
        <w:rPr>
          <w:b/>
          <w:color w:val="000000"/>
          <w:sz w:val="28"/>
          <w:szCs w:val="28"/>
        </w:rPr>
      </w:pPr>
    </w:p>
    <w:p w:rsidR="00840378" w:rsidRDefault="0021272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Информационные электронные ресурсы:</w:t>
      </w:r>
    </w:p>
    <w:p w:rsidR="00840378" w:rsidRDefault="0021272E">
      <w:pPr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prosv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umk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sportlight</w:t>
      </w:r>
    </w:p>
    <w:p w:rsidR="00840378" w:rsidRDefault="0021272E">
      <w:pPr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standart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edu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40378" w:rsidRDefault="0021272E">
      <w:pPr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school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40378" w:rsidRDefault="0021272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onestopenglish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840378" w:rsidRDefault="0021272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hltmag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uk</w:t>
      </w:r>
    </w:p>
    <w:p w:rsidR="00840378" w:rsidRDefault="0021272E">
      <w:pPr>
        <w:jc w:val="both"/>
      </w:pPr>
      <w:r>
        <w:rPr>
          <w:rStyle w:val="-"/>
          <w:sz w:val="28"/>
          <w:szCs w:val="28"/>
        </w:rPr>
        <w:t>www.iatefl.org</w:t>
      </w:r>
    </w:p>
    <w:p w:rsidR="00840378" w:rsidRDefault="006B6EB0">
      <w:pPr>
        <w:jc w:val="both"/>
      </w:pPr>
      <w:hyperlink r:id="rId8">
        <w:r w:rsidR="0021272E">
          <w:rPr>
            <w:rStyle w:val="-"/>
            <w:sz w:val="28"/>
            <w:szCs w:val="28"/>
            <w:lang w:val="en-US"/>
          </w:rPr>
          <w:t>www</w:t>
        </w:r>
        <w:r w:rsidR="0021272E" w:rsidRPr="00C1583A">
          <w:rPr>
            <w:rStyle w:val="-"/>
            <w:sz w:val="28"/>
            <w:szCs w:val="28"/>
          </w:rPr>
          <w:t>.</w:t>
        </w:r>
        <w:r w:rsidR="0021272E">
          <w:rPr>
            <w:rStyle w:val="-"/>
            <w:sz w:val="28"/>
            <w:szCs w:val="28"/>
            <w:lang w:val="en-US"/>
          </w:rPr>
          <w:t>medcolleglib</w:t>
        </w:r>
        <w:r w:rsidR="0021272E" w:rsidRPr="00C1583A">
          <w:rPr>
            <w:rStyle w:val="-"/>
            <w:sz w:val="28"/>
            <w:szCs w:val="28"/>
          </w:rPr>
          <w:t>.</w:t>
        </w:r>
        <w:r w:rsidR="0021272E">
          <w:rPr>
            <w:rStyle w:val="-"/>
            <w:sz w:val="28"/>
            <w:szCs w:val="28"/>
            <w:lang w:val="en-US"/>
          </w:rPr>
          <w:t>ru</w:t>
        </w:r>
      </w:hyperlink>
    </w:p>
    <w:p w:rsidR="00840378" w:rsidRDefault="0021272E">
      <w:pPr>
        <w:jc w:val="both"/>
      </w:pPr>
      <w:r>
        <w:rPr>
          <w:rStyle w:val="-"/>
          <w:sz w:val="28"/>
          <w:szCs w:val="28"/>
          <w:lang w:val="en-US"/>
        </w:rPr>
        <w:t>www</w:t>
      </w:r>
      <w:r w:rsidRPr="00C1583A">
        <w:rPr>
          <w:rStyle w:val="-"/>
          <w:sz w:val="28"/>
          <w:szCs w:val="28"/>
        </w:rPr>
        <w:t>.</w:t>
      </w:r>
      <w:r>
        <w:rPr>
          <w:rStyle w:val="-"/>
          <w:sz w:val="28"/>
          <w:szCs w:val="28"/>
          <w:lang w:val="en-US"/>
        </w:rPr>
        <w:t>e</w:t>
      </w:r>
      <w:r w:rsidRPr="00C1583A">
        <w:rPr>
          <w:rStyle w:val="-"/>
          <w:sz w:val="28"/>
          <w:szCs w:val="28"/>
        </w:rPr>
        <w:t>.</w:t>
      </w:r>
      <w:r>
        <w:rPr>
          <w:rStyle w:val="-"/>
          <w:sz w:val="28"/>
          <w:szCs w:val="28"/>
          <w:lang w:val="en-US"/>
        </w:rPr>
        <w:t>lanbook</w:t>
      </w:r>
      <w:r w:rsidRPr="00C1583A">
        <w:rPr>
          <w:rStyle w:val="-"/>
          <w:sz w:val="28"/>
          <w:szCs w:val="28"/>
        </w:rPr>
        <w:t>.</w:t>
      </w:r>
      <w:r>
        <w:rPr>
          <w:rStyle w:val="-"/>
          <w:sz w:val="28"/>
          <w:szCs w:val="28"/>
          <w:lang w:val="en-US"/>
        </w:rPr>
        <w:t>com</w:t>
      </w:r>
    </w:p>
    <w:p w:rsidR="00840378" w:rsidRPr="00C1583A" w:rsidRDefault="0021272E">
      <w:pPr>
        <w:jc w:val="both"/>
      </w:pPr>
      <w:r>
        <w:rPr>
          <w:sz w:val="28"/>
          <w:szCs w:val="28"/>
          <w:lang w:val="en-US"/>
        </w:rPr>
        <w:t>www</w:t>
      </w:r>
      <w:r w:rsidRPr="00C158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book</w:t>
      </w:r>
      <w:r w:rsidRPr="00C158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40378" w:rsidRDefault="00840378">
      <w:pPr>
        <w:jc w:val="both"/>
        <w:rPr>
          <w:sz w:val="28"/>
          <w:szCs w:val="28"/>
        </w:rPr>
      </w:pP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840378">
      <w:pPr>
        <w:jc w:val="both"/>
        <w:rPr>
          <w:color w:val="000000"/>
          <w:sz w:val="28"/>
          <w:szCs w:val="28"/>
        </w:rPr>
      </w:pPr>
    </w:p>
    <w:p w:rsidR="00840378" w:rsidRDefault="0021272E">
      <w:pPr>
        <w:pStyle w:val="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И ОЦЕНКА РЕЗУЛЬТАТОВ </w:t>
      </w:r>
      <w:r w:rsidR="00C1583A">
        <w:rPr>
          <w:rFonts w:ascii="Times New Roman" w:hAnsi="Times New Roman" w:cs="Times New Roman"/>
          <w:sz w:val="28"/>
          <w:szCs w:val="28"/>
        </w:rPr>
        <w:t>ОСВОЕНИЯ УЧЕБНОЙ ДИСЦИПЛИНЫ</w:t>
      </w:r>
    </w:p>
    <w:p w:rsidR="00840378" w:rsidRDefault="00840378"/>
    <w:p w:rsidR="00840378" w:rsidRDefault="0021272E">
      <w:pPr>
        <w:ind w:firstLine="360"/>
        <w:jc w:val="both"/>
        <w:rPr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Контроль и оценка </w:t>
      </w:r>
      <w:r>
        <w:rPr>
          <w:spacing w:val="5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с использованием тестовых заданий, терминологических диктантов/блиц-опроса, чтения и</w:t>
      </w:r>
      <w:r w:rsidR="00C1583A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C1583A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упражнений</w:t>
      </w:r>
      <w:r>
        <w:rPr>
          <w:b/>
          <w:sz w:val="28"/>
          <w:szCs w:val="28"/>
        </w:rPr>
        <w:t xml:space="preserve">; </w:t>
      </w:r>
      <w:r>
        <w:rPr>
          <w:sz w:val="28"/>
          <w:szCs w:val="28"/>
        </w:rPr>
        <w:t>составления таблиц, схем</w:t>
      </w:r>
      <w:r>
        <w:rPr>
          <w:b/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а также выполнения индивидуальных заданий, </w:t>
      </w:r>
      <w:r w:rsidR="00C1583A">
        <w:rPr>
          <w:spacing w:val="5"/>
          <w:sz w:val="28"/>
          <w:szCs w:val="28"/>
        </w:rPr>
        <w:t>подготовки докладов</w:t>
      </w:r>
      <w:r>
        <w:rPr>
          <w:spacing w:val="5"/>
          <w:sz w:val="28"/>
          <w:szCs w:val="28"/>
        </w:rPr>
        <w:t xml:space="preserve">, эссе,  лингвистического проекта. </w:t>
      </w:r>
    </w:p>
    <w:tbl>
      <w:tblPr>
        <w:tblW w:w="15305" w:type="dxa"/>
        <w:tblLook w:val="01E0" w:firstRow="1" w:lastRow="1" w:firstColumn="1" w:lastColumn="1" w:noHBand="0" w:noVBand="0"/>
      </w:tblPr>
      <w:tblGrid>
        <w:gridCol w:w="7668"/>
        <w:gridCol w:w="7637"/>
      </w:tblGrid>
      <w:tr w:rsidR="00840378"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обучения</w:t>
            </w:r>
          </w:p>
          <w:p w:rsidR="00840378" w:rsidRDefault="00212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40378">
        <w:trPr>
          <w:trHeight w:val="1236"/>
        </w:trPr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keepLines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 читать и писать на латинском языке медицинские (анатомические, клинические и фармацевтические) термины;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блиц-опрос, контроль навыков чтения и письма, тестирование, терминологический диктант, контроль выполнения упражнений, контроль результатов внеаудиторной самостоятельной работы;</w:t>
            </w:r>
          </w:p>
        </w:tc>
      </w:tr>
      <w:tr w:rsidR="00840378">
        <w:trPr>
          <w:trHeight w:val="1614"/>
        </w:trPr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объяснять значения терминов по знакомым терминоэлементам; </w:t>
            </w:r>
          </w:p>
          <w:p w:rsidR="00840378" w:rsidRDefault="00840378">
            <w:pPr>
              <w:keepLines/>
              <w:ind w:left="252"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 лексики и грамматики, контроль навыков словообразования, контроль лексического минимума, терминологический диктант, контроль выполнения упражнений, контрольная работа, выполнение индивидуальных проектных заданий;</w:t>
            </w:r>
          </w:p>
        </w:tc>
      </w:tr>
      <w:tr w:rsidR="00840378">
        <w:trPr>
          <w:trHeight w:val="715"/>
        </w:trPr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переводить рецепты и оформлять их по заданному нормативному </w:t>
            </w:r>
            <w:r w:rsidR="00C1583A">
              <w:rPr>
                <w:sz w:val="28"/>
                <w:szCs w:val="28"/>
              </w:rPr>
              <w:t xml:space="preserve">образцу; 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ind w:left="113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 выполнение контрольных заданий</w:t>
            </w:r>
            <w:r w:rsidR="00C1583A">
              <w:rPr>
                <w:sz w:val="28"/>
                <w:szCs w:val="28"/>
              </w:rPr>
              <w:t>/ упражнений</w:t>
            </w:r>
            <w:r>
              <w:rPr>
                <w:sz w:val="28"/>
                <w:szCs w:val="28"/>
              </w:rPr>
              <w:t xml:space="preserve"> </w:t>
            </w:r>
            <w:r w:rsidR="00C1583A">
              <w:rPr>
                <w:sz w:val="28"/>
                <w:szCs w:val="28"/>
              </w:rPr>
              <w:t>по чтению</w:t>
            </w:r>
            <w:r>
              <w:rPr>
                <w:sz w:val="28"/>
                <w:szCs w:val="28"/>
              </w:rPr>
              <w:t>, переводу и оформлению рецептов;</w:t>
            </w:r>
          </w:p>
        </w:tc>
      </w:tr>
      <w:tr w:rsidR="00840378">
        <w:trPr>
          <w:trHeight w:val="1022"/>
        </w:trPr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элементы латинской грамматики и способы словообразования;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тестирование, контроль лексического минимума, </w:t>
            </w:r>
            <w:r w:rsidR="00C1583A">
              <w:rPr>
                <w:sz w:val="28"/>
                <w:szCs w:val="28"/>
              </w:rPr>
              <w:t>контроль выполнения</w:t>
            </w:r>
            <w:r>
              <w:rPr>
                <w:sz w:val="28"/>
                <w:szCs w:val="28"/>
              </w:rPr>
              <w:t xml:space="preserve"> упражнений, контроль результатов внеаудиторной самостоятельной работы, контрольная работа, выполнение индивидуальных проектных заданий;</w:t>
            </w:r>
          </w:p>
        </w:tc>
      </w:tr>
      <w:tr w:rsidR="00840378">
        <w:trPr>
          <w:trHeight w:val="760"/>
        </w:trPr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- 500 лексических единиц;</w:t>
            </w:r>
          </w:p>
          <w:p w:rsidR="00840378" w:rsidRDefault="00840378">
            <w:pPr>
              <w:ind w:left="252"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тестирование, контроль лексического минимума, терминологический диктант/блиц-опрос,</w:t>
            </w:r>
            <w:r w:rsidR="00C158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 результатов внеаудиторной самостоятельной работы (докладов, эссе, промежуточных и итоговых результатов проекта);</w:t>
            </w:r>
          </w:p>
        </w:tc>
      </w:tr>
      <w:tr w:rsidR="00840378">
        <w:trPr>
          <w:trHeight w:val="163"/>
        </w:trPr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8403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78" w:rsidRDefault="00212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зачет.</w:t>
            </w:r>
          </w:p>
        </w:tc>
      </w:tr>
    </w:tbl>
    <w:p w:rsidR="00840378" w:rsidRDefault="00840378">
      <w:pPr>
        <w:outlineLvl w:val="0"/>
      </w:pPr>
    </w:p>
    <w:sectPr w:rsidR="00840378" w:rsidSect="000B2369">
      <w:footerReference w:type="default" r:id="rId9"/>
      <w:pgSz w:w="16838" w:h="11906" w:orient="landscape"/>
      <w:pgMar w:top="284" w:right="567" w:bottom="766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B0" w:rsidRDefault="006B6EB0">
      <w:r>
        <w:separator/>
      </w:r>
    </w:p>
  </w:endnote>
  <w:endnote w:type="continuationSeparator" w:id="0">
    <w:p w:rsidR="006B6EB0" w:rsidRDefault="006B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Sans Serif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78" w:rsidRDefault="000B2369">
    <w:pPr>
      <w:pStyle w:val="af2"/>
      <w:jc w:val="right"/>
    </w:pPr>
    <w:r>
      <w:fldChar w:fldCharType="begin"/>
    </w:r>
    <w:r w:rsidR="0021272E">
      <w:instrText>PAGE</w:instrText>
    </w:r>
    <w:r>
      <w:fldChar w:fldCharType="separate"/>
    </w:r>
    <w:r w:rsidR="00AB768F">
      <w:rPr>
        <w:noProof/>
      </w:rPr>
      <w:t>6</w:t>
    </w:r>
    <w:r>
      <w:fldChar w:fldCharType="end"/>
    </w:r>
  </w:p>
  <w:p w:rsidR="00840378" w:rsidRDefault="008403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78" w:rsidRDefault="006B6EB0">
    <w:pPr>
      <w:pStyle w:val="af2"/>
      <w:ind w:right="360"/>
    </w:pPr>
    <w:r>
      <w:rPr>
        <w:noProof/>
      </w:rPr>
      <w:pict>
        <v:rect id="Врезка1" o:spid="_x0000_s2049" style="position:absolute;margin-left:-106.1pt;margin-top:.05pt;width:12.1pt;height:13.7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" filled="f" stroked="f">
          <v:textbox style="mso-fit-shape-to-text:t" inset="0,0,0,0">
            <w:txbxContent>
              <w:p w:rsidR="00840378" w:rsidRDefault="000B2369">
                <w:pPr>
                  <w:pStyle w:val="af2"/>
                </w:pPr>
                <w:r>
                  <w:rPr>
                    <w:rStyle w:val="a9"/>
                  </w:rPr>
                  <w:fldChar w:fldCharType="begin"/>
                </w:r>
                <w:r w:rsidR="0021272E">
                  <w:rPr>
                    <w:rStyle w:val="a9"/>
                  </w:rPr>
                  <w:instrText>PAGE</w:instrText>
                </w:r>
                <w:r>
                  <w:rPr>
                    <w:rStyle w:val="a9"/>
                  </w:rPr>
                  <w:fldChar w:fldCharType="separate"/>
                </w:r>
                <w:r w:rsidR="00AB768F">
                  <w:rPr>
                    <w:rStyle w:val="a9"/>
                    <w:noProof/>
                  </w:rPr>
                  <w:t>8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B0" w:rsidRDefault="006B6EB0">
      <w:r>
        <w:separator/>
      </w:r>
    </w:p>
  </w:footnote>
  <w:footnote w:type="continuationSeparator" w:id="0">
    <w:p w:rsidR="006B6EB0" w:rsidRDefault="006B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6034"/>
    <w:multiLevelType w:val="multilevel"/>
    <w:tmpl w:val="00D2D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9D5652"/>
    <w:multiLevelType w:val="multilevel"/>
    <w:tmpl w:val="B232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B35B4A"/>
    <w:multiLevelType w:val="multilevel"/>
    <w:tmpl w:val="FEC2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090220"/>
    <w:multiLevelType w:val="multilevel"/>
    <w:tmpl w:val="87F68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B0E11DF"/>
    <w:multiLevelType w:val="multilevel"/>
    <w:tmpl w:val="A33A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B10707"/>
    <w:multiLevelType w:val="multilevel"/>
    <w:tmpl w:val="8D94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3F7F8F"/>
    <w:multiLevelType w:val="multilevel"/>
    <w:tmpl w:val="E15E98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3304587F"/>
    <w:multiLevelType w:val="multilevel"/>
    <w:tmpl w:val="8BA2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174C02"/>
    <w:multiLevelType w:val="multilevel"/>
    <w:tmpl w:val="3C2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378"/>
    <w:rsid w:val="000B2369"/>
    <w:rsid w:val="0021272E"/>
    <w:rsid w:val="006B6EB0"/>
    <w:rsid w:val="00840378"/>
    <w:rsid w:val="00AB768F"/>
    <w:rsid w:val="00C1583A"/>
    <w:rsid w:val="00F4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5A63ABA-EB27-4845-A32A-47D5972B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2C"/>
    <w:rPr>
      <w:sz w:val="24"/>
      <w:szCs w:val="24"/>
    </w:rPr>
  </w:style>
  <w:style w:type="paragraph" w:styleId="1">
    <w:name w:val="heading 1"/>
    <w:basedOn w:val="a"/>
    <w:next w:val="a"/>
    <w:uiPriority w:val="99"/>
    <w:qFormat/>
    <w:rsid w:val="003F712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rsid w:val="003F712C"/>
    <w:pPr>
      <w:keepNext/>
      <w:jc w:val="center"/>
      <w:outlineLvl w:val="1"/>
    </w:pPr>
    <w:rPr>
      <w:b/>
      <w:i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F7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F712C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Верхний колонтитул Знак2"/>
    <w:link w:val="a3"/>
    <w:uiPriority w:val="99"/>
    <w:qFormat/>
    <w:locked/>
    <w:rsid w:val="0038268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uiPriority w:val="99"/>
    <w:semiHidden/>
    <w:qFormat/>
    <w:locked/>
    <w:rsid w:val="003826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382683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locked/>
    <w:rsid w:val="00382683"/>
    <w:rPr>
      <w:rFonts w:ascii="Calibri" w:hAnsi="Calibri" w:cs="Times New Roman"/>
      <w:b/>
      <w:bCs/>
    </w:rPr>
  </w:style>
  <w:style w:type="character" w:customStyle="1" w:styleId="10">
    <w:name w:val="Верхний колонтитул Знак1"/>
    <w:uiPriority w:val="99"/>
    <w:semiHidden/>
    <w:qFormat/>
    <w:locked/>
    <w:rsid w:val="00382683"/>
    <w:rPr>
      <w:rFonts w:cs="Times New Roman"/>
      <w:sz w:val="24"/>
      <w:szCs w:val="24"/>
    </w:rPr>
  </w:style>
  <w:style w:type="character" w:customStyle="1" w:styleId="a4">
    <w:name w:val="Верхний колонтитул Знак"/>
    <w:uiPriority w:val="99"/>
    <w:semiHidden/>
    <w:qFormat/>
    <w:locked/>
    <w:rsid w:val="003F712C"/>
    <w:rPr>
      <w:rFonts w:cs="Times New Roman"/>
      <w:sz w:val="24"/>
      <w:szCs w:val="24"/>
      <w:lang w:val="ru-RU" w:eastAsia="ru-RU" w:bidi="ar-SA"/>
    </w:rPr>
  </w:style>
  <w:style w:type="character" w:customStyle="1" w:styleId="a5">
    <w:name w:val="Основной текст Знак"/>
    <w:uiPriority w:val="99"/>
    <w:semiHidden/>
    <w:qFormat/>
    <w:locked/>
    <w:rsid w:val="00382683"/>
    <w:rPr>
      <w:rFonts w:cs="Times New Roman"/>
      <w:sz w:val="24"/>
      <w:szCs w:val="24"/>
    </w:rPr>
  </w:style>
  <w:style w:type="character" w:customStyle="1" w:styleId="a6">
    <w:name w:val="Схема документа Знак"/>
    <w:uiPriority w:val="99"/>
    <w:semiHidden/>
    <w:qFormat/>
    <w:locked/>
    <w:rsid w:val="00382683"/>
    <w:rPr>
      <w:rFonts w:cs="Times New Roman"/>
      <w:sz w:val="2"/>
    </w:rPr>
  </w:style>
  <w:style w:type="character" w:customStyle="1" w:styleId="FontStyle11">
    <w:name w:val="Font Style11"/>
    <w:uiPriority w:val="99"/>
    <w:qFormat/>
    <w:rsid w:val="003F712C"/>
    <w:rPr>
      <w:rFonts w:ascii="Times New Roman" w:hAnsi="Times New Roman" w:cs="Times New Roman"/>
      <w:sz w:val="82"/>
      <w:szCs w:val="82"/>
    </w:rPr>
  </w:style>
  <w:style w:type="character" w:customStyle="1" w:styleId="FontStyle12">
    <w:name w:val="Font Style12"/>
    <w:uiPriority w:val="99"/>
    <w:qFormat/>
    <w:rsid w:val="003F712C"/>
    <w:rPr>
      <w:rFonts w:ascii="Times New Roman" w:hAnsi="Times New Roman" w:cs="Times New Roman"/>
      <w:b/>
      <w:bCs/>
      <w:spacing w:val="10"/>
      <w:sz w:val="54"/>
      <w:szCs w:val="54"/>
    </w:rPr>
  </w:style>
  <w:style w:type="character" w:customStyle="1" w:styleId="a7">
    <w:name w:val="Основной текст с отступом Знак"/>
    <w:uiPriority w:val="99"/>
    <w:semiHidden/>
    <w:qFormat/>
    <w:locked/>
    <w:rsid w:val="00382683"/>
    <w:rPr>
      <w:rFonts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locked/>
    <w:rsid w:val="00382683"/>
    <w:rPr>
      <w:rFonts w:cs="Times New Roman"/>
      <w:sz w:val="24"/>
      <w:szCs w:val="24"/>
    </w:rPr>
  </w:style>
  <w:style w:type="character" w:styleId="a9">
    <w:name w:val="page number"/>
    <w:uiPriority w:val="99"/>
    <w:qFormat/>
    <w:rsid w:val="003F712C"/>
    <w:rPr>
      <w:rFonts w:cs="Times New Roman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382683"/>
    <w:rPr>
      <w:rFonts w:cs="Times New Roman"/>
      <w:sz w:val="24"/>
      <w:szCs w:val="24"/>
    </w:rPr>
  </w:style>
  <w:style w:type="character" w:customStyle="1" w:styleId="24">
    <w:name w:val="Основной текст 2 Знак"/>
    <w:link w:val="24"/>
    <w:uiPriority w:val="99"/>
    <w:semiHidden/>
    <w:qFormat/>
    <w:locked/>
    <w:rsid w:val="00382683"/>
    <w:rPr>
      <w:rFonts w:cs="Times New Roman"/>
      <w:sz w:val="24"/>
      <w:szCs w:val="24"/>
    </w:rPr>
  </w:style>
  <w:style w:type="character" w:customStyle="1" w:styleId="-">
    <w:name w:val="Интернет-ссылка"/>
    <w:rsid w:val="000B2369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0B23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rsid w:val="003F712C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styleId="ac">
    <w:name w:val="List"/>
    <w:basedOn w:val="a"/>
    <w:uiPriority w:val="99"/>
    <w:rsid w:val="003F712C"/>
    <w:pPr>
      <w:ind w:left="283" w:hanging="283"/>
      <w:contextualSpacing/>
    </w:pPr>
    <w:rPr>
      <w:sz w:val="22"/>
      <w:szCs w:val="22"/>
      <w:lang w:eastAsia="en-US"/>
    </w:rPr>
  </w:style>
  <w:style w:type="paragraph" w:styleId="ad">
    <w:name w:val="caption"/>
    <w:basedOn w:val="a"/>
    <w:qFormat/>
    <w:rsid w:val="000B2369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0B2369"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rsid w:val="000B2369"/>
  </w:style>
  <w:style w:type="paragraph" w:styleId="a3">
    <w:name w:val="header"/>
    <w:basedOn w:val="a"/>
    <w:link w:val="20"/>
    <w:uiPriority w:val="99"/>
    <w:rsid w:val="003F712C"/>
    <w:pPr>
      <w:widowControl w:val="0"/>
      <w:tabs>
        <w:tab w:val="center" w:pos="4677"/>
        <w:tab w:val="right" w:pos="9355"/>
      </w:tabs>
    </w:pPr>
  </w:style>
  <w:style w:type="paragraph" w:styleId="af0">
    <w:name w:val="Document Map"/>
    <w:basedOn w:val="a"/>
    <w:uiPriority w:val="99"/>
    <w:semiHidden/>
    <w:qFormat/>
    <w:rsid w:val="003F712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qFormat/>
    <w:rsid w:val="003F712C"/>
    <w:pPr>
      <w:widowControl w:val="0"/>
    </w:pPr>
  </w:style>
  <w:style w:type="paragraph" w:customStyle="1" w:styleId="Style2">
    <w:name w:val="Style2"/>
    <w:basedOn w:val="a"/>
    <w:uiPriority w:val="99"/>
    <w:qFormat/>
    <w:rsid w:val="003F712C"/>
    <w:pPr>
      <w:widowControl w:val="0"/>
    </w:pPr>
  </w:style>
  <w:style w:type="paragraph" w:styleId="af1">
    <w:name w:val="Body Text Indent"/>
    <w:basedOn w:val="a"/>
    <w:uiPriority w:val="99"/>
    <w:rsid w:val="003F712C"/>
    <w:pPr>
      <w:spacing w:after="120"/>
      <w:ind w:left="283"/>
    </w:pPr>
  </w:style>
  <w:style w:type="paragraph" w:styleId="af2">
    <w:name w:val="footer"/>
    <w:basedOn w:val="a"/>
    <w:uiPriority w:val="99"/>
    <w:rsid w:val="003F712C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2"/>
    <w:uiPriority w:val="99"/>
    <w:qFormat/>
    <w:rsid w:val="003F712C"/>
    <w:pPr>
      <w:spacing w:after="120" w:line="480" w:lineRule="auto"/>
      <w:ind w:left="283"/>
    </w:pPr>
  </w:style>
  <w:style w:type="paragraph" w:customStyle="1" w:styleId="af3">
    <w:name w:val="Знак"/>
    <w:basedOn w:val="a"/>
    <w:uiPriority w:val="99"/>
    <w:qFormat/>
    <w:rsid w:val="003F712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List Paragraph"/>
    <w:basedOn w:val="a"/>
    <w:uiPriority w:val="99"/>
    <w:qFormat/>
    <w:rsid w:val="003F712C"/>
    <w:pPr>
      <w:ind w:left="708"/>
    </w:pPr>
  </w:style>
  <w:style w:type="paragraph" w:styleId="25">
    <w:name w:val="Body Text 2"/>
    <w:basedOn w:val="a"/>
    <w:uiPriority w:val="99"/>
    <w:qFormat/>
    <w:rsid w:val="003F712C"/>
    <w:pPr>
      <w:shd w:val="clear" w:color="auto" w:fill="FFFFFF"/>
      <w:tabs>
        <w:tab w:val="center" w:pos="6370"/>
      </w:tabs>
      <w:spacing w:before="2" w:line="278" w:lineRule="exact"/>
    </w:pPr>
    <w:rPr>
      <w:color w:val="000000"/>
      <w:sz w:val="28"/>
      <w:szCs w:val="25"/>
    </w:rPr>
  </w:style>
  <w:style w:type="paragraph" w:styleId="31">
    <w:name w:val="List Bullet 3"/>
    <w:basedOn w:val="a"/>
    <w:uiPriority w:val="99"/>
    <w:qFormat/>
    <w:rsid w:val="003F712C"/>
    <w:pPr>
      <w:ind w:left="566" w:hanging="283"/>
    </w:pPr>
    <w:rPr>
      <w:rFonts w:ascii="Arial" w:hAnsi="Arial" w:cs="Arial"/>
      <w:szCs w:val="28"/>
    </w:rPr>
  </w:style>
  <w:style w:type="paragraph" w:customStyle="1" w:styleId="msonormalcxspmiddle">
    <w:name w:val="msonormalcxspmiddle"/>
    <w:basedOn w:val="a"/>
    <w:uiPriority w:val="99"/>
    <w:qFormat/>
    <w:rsid w:val="003F712C"/>
    <w:pPr>
      <w:spacing w:beforeAutospacing="1" w:afterAutospacing="1"/>
    </w:pPr>
  </w:style>
  <w:style w:type="paragraph" w:customStyle="1" w:styleId="msonormalcxsplast">
    <w:name w:val="msonormalcxsplast"/>
    <w:basedOn w:val="a"/>
    <w:uiPriority w:val="99"/>
    <w:qFormat/>
    <w:rsid w:val="003F712C"/>
    <w:pPr>
      <w:spacing w:beforeAutospacing="1" w:afterAutospacing="1"/>
    </w:pPr>
  </w:style>
  <w:style w:type="paragraph" w:customStyle="1" w:styleId="af5">
    <w:name w:val="Содержимое врезки"/>
    <w:basedOn w:val="a"/>
    <w:qFormat/>
    <w:rsid w:val="000B2369"/>
  </w:style>
  <w:style w:type="table" w:styleId="af6">
    <w:name w:val="Table Grid"/>
    <w:basedOn w:val="a1"/>
    <w:locked/>
    <w:rsid w:val="00C15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2299</Words>
  <Characters>13107</Characters>
  <Application>Microsoft Office Word</Application>
  <DocSecurity>0</DocSecurity>
  <Lines>109</Lines>
  <Paragraphs>30</Paragraphs>
  <ScaleCrop>false</ScaleCrop>
  <Company/>
  <LinksUpToDate>false</LinksUpToDate>
  <CharactersWithSpaces>15376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Алевтина Николаевна</dc:creator>
  <dc:description/>
  <cp:lastModifiedBy>Эллада К. Арутюнян</cp:lastModifiedBy>
  <cp:revision>40</cp:revision>
  <cp:lastPrinted>2012-01-22T16:26:00Z</cp:lastPrinted>
  <dcterms:created xsi:type="dcterms:W3CDTF">2011-10-10T00:13:00Z</dcterms:created>
  <dcterms:modified xsi:type="dcterms:W3CDTF">2021-01-28T08:51:00Z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